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340188">
      <w:pPr>
        <w:keepNext/>
        <w:ind w:left="709" w:right="1274"/>
        <w:rPr>
          <w:rFonts w:ascii="Tahoma" w:hAnsi="Tahoma" w:cs="Tahoma"/>
        </w:rPr>
      </w:pPr>
    </w:p>
    <w:p w:rsidR="001746BF" w:rsidRDefault="001746BF" w:rsidP="004D1204">
      <w:pPr>
        <w:keepNext/>
        <w:ind w:right="1274"/>
        <w:rPr>
          <w:rFonts w:ascii="Tahoma" w:hAnsi="Tahoma" w:cs="Tahoma"/>
        </w:rPr>
      </w:pPr>
    </w:p>
    <w:p w:rsidR="001746BF" w:rsidRDefault="001746BF" w:rsidP="004D1204">
      <w:pPr>
        <w:keepNext/>
        <w:ind w:right="1274"/>
        <w:rPr>
          <w:rFonts w:ascii="Tahoma" w:hAnsi="Tahoma" w:cs="Tahoma"/>
        </w:rPr>
      </w:pPr>
    </w:p>
    <w:p w:rsidR="001746BF" w:rsidRDefault="001746BF" w:rsidP="004D1204">
      <w:pPr>
        <w:keepNext/>
        <w:ind w:right="1274"/>
        <w:rPr>
          <w:rFonts w:ascii="Tahoma" w:hAnsi="Tahoma" w:cs="Tahoma"/>
        </w:rPr>
      </w:pPr>
    </w:p>
    <w:p w:rsidR="001746BF" w:rsidRDefault="001746BF" w:rsidP="004D1204">
      <w:pPr>
        <w:keepNext/>
        <w:ind w:right="1274"/>
        <w:rPr>
          <w:rFonts w:ascii="Tahoma" w:hAnsi="Tahoma" w:cs="Tahoma"/>
        </w:rPr>
      </w:pPr>
    </w:p>
    <w:p w:rsidR="00556AB6" w:rsidRPr="00025192" w:rsidRDefault="00596520" w:rsidP="004D1204">
      <w:pPr>
        <w:keepNext/>
        <w:ind w:right="1274"/>
        <w:rPr>
          <w:rFonts w:ascii="Tahoma" w:hAnsi="Tahoma" w:cs="Tahoma"/>
        </w:rPr>
      </w:pPr>
      <w:r>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1350A2">
        <w:rPr>
          <w:rFonts w:ascii="Tahoma" w:hAnsi="Tahoma" w:cs="Tahoma"/>
        </w:rPr>
        <w:t>JPE-VOD-209/20</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340188" w:rsidP="00340188">
      <w:pPr>
        <w:keepNext/>
        <w:ind w:right="424"/>
        <w:jc w:val="center"/>
        <w:rPr>
          <w:rFonts w:ascii="Tahoma" w:hAnsi="Tahoma" w:cs="Tahoma"/>
        </w:rPr>
      </w:pPr>
      <w:r>
        <w:rPr>
          <w:rFonts w:ascii="Tahoma" w:hAnsi="Tahoma" w:cs="Tahoma"/>
        </w:rPr>
        <w:t xml:space="preserve">     </w:t>
      </w:r>
      <w:r w:rsidR="004958CB" w:rsidRPr="00025192">
        <w:rPr>
          <w:rFonts w:ascii="Tahoma" w:hAnsi="Tahoma" w:cs="Tahoma"/>
        </w:rPr>
        <w:t>PO</w:t>
      </w:r>
      <w:r w:rsidR="00FB426B" w:rsidRPr="00025192">
        <w:rPr>
          <w:rFonts w:ascii="Tahoma" w:hAnsi="Tahoma" w:cs="Tahoma"/>
        </w:rPr>
        <w:t xml:space="preserve"> POSTOPKU NAROČILA MALE VREDNOSTI</w:t>
      </w:r>
      <w:r w:rsidR="007F56C2">
        <w:rPr>
          <w:rFonts w:ascii="Tahoma" w:hAnsi="Tahoma" w:cs="Tahoma"/>
        </w:rPr>
        <w:t xml:space="preserve"> </w:t>
      </w:r>
      <w:r w:rsidR="007F56C2" w:rsidRPr="001F50E2">
        <w:rPr>
          <w:rFonts w:ascii="Tahoma" w:hAnsi="Tahoma" w:cs="Tahoma"/>
        </w:rPr>
        <w:t>Z VKLJUČENIMI POGAJANJI</w:t>
      </w:r>
    </w:p>
    <w:p w:rsidR="00407CBF" w:rsidRDefault="00407CBF" w:rsidP="00340188">
      <w:pPr>
        <w:keepNext/>
        <w:ind w:right="424"/>
        <w:jc w:val="center"/>
        <w:rPr>
          <w:rFonts w:ascii="Tahoma" w:hAnsi="Tahoma" w:cs="Tahoma"/>
        </w:rPr>
      </w:pPr>
    </w:p>
    <w:p w:rsidR="001746BF" w:rsidRDefault="001746BF" w:rsidP="00340188">
      <w:pPr>
        <w:jc w:val="center"/>
        <w:rPr>
          <w:rFonts w:ascii="Tahoma" w:hAnsi="Tahoma" w:cs="Tahoma"/>
          <w:lang w:val="en"/>
        </w:rPr>
      </w:pPr>
    </w:p>
    <w:p w:rsidR="001746BF" w:rsidRDefault="001746BF" w:rsidP="00340188">
      <w:pPr>
        <w:jc w:val="center"/>
        <w:rPr>
          <w:rFonts w:ascii="Tahoma" w:hAnsi="Tahoma" w:cs="Tahoma"/>
          <w:lang w:val="en"/>
        </w:rPr>
      </w:pPr>
    </w:p>
    <w:p w:rsidR="001746BF" w:rsidRDefault="001746BF" w:rsidP="00340188">
      <w:pPr>
        <w:jc w:val="center"/>
        <w:rPr>
          <w:rFonts w:ascii="Tahoma" w:hAnsi="Tahoma" w:cs="Tahoma"/>
          <w:lang w:val="en"/>
        </w:rPr>
      </w:pPr>
    </w:p>
    <w:p w:rsidR="00340188" w:rsidRPr="0087188A" w:rsidRDefault="00340188" w:rsidP="00340188">
      <w:pPr>
        <w:jc w:val="center"/>
        <w:rPr>
          <w:rFonts w:ascii="Tahoma" w:hAnsi="Tahoma" w:cs="Tahoma"/>
          <w:color w:val="FF0000"/>
        </w:rPr>
      </w:pPr>
      <w:r w:rsidRPr="000F208F">
        <w:rPr>
          <w:rFonts w:ascii="Tahoma" w:hAnsi="Tahoma" w:cs="Tahoma"/>
          <w:lang w:val="en"/>
        </w:rPr>
        <w:t>TISKANJE RAZLIČNIH GRADIV IN TISKOVIN</w:t>
      </w:r>
      <w:r w:rsidR="0087188A">
        <w:rPr>
          <w:rFonts w:ascii="Tahoma" w:hAnsi="Tahoma" w:cs="Tahoma"/>
          <w:lang w:val="en"/>
        </w:rPr>
        <w:t xml:space="preserve"> </w:t>
      </w:r>
    </w:p>
    <w:p w:rsidR="001746BF" w:rsidRDefault="001746BF" w:rsidP="000A062F">
      <w:pPr>
        <w:spacing w:before="100" w:beforeAutospacing="1" w:after="100" w:afterAutospacing="1"/>
        <w:ind w:left="2832" w:firstLine="708"/>
        <w:rPr>
          <w:rFonts w:ascii="Tahoma" w:hAnsi="Tahoma" w:cs="Tahoma"/>
          <w:color w:val="272727"/>
        </w:rPr>
      </w:pPr>
    </w:p>
    <w:p w:rsidR="001746BF" w:rsidRDefault="001746BF" w:rsidP="000A062F">
      <w:pPr>
        <w:spacing w:before="100" w:beforeAutospacing="1" w:after="100" w:afterAutospacing="1"/>
        <w:ind w:left="2832" w:firstLine="708"/>
        <w:rPr>
          <w:rFonts w:ascii="Tahoma" w:hAnsi="Tahoma" w:cs="Tahoma"/>
          <w:color w:val="272727"/>
        </w:rPr>
      </w:pPr>
    </w:p>
    <w:p w:rsidR="0068090F" w:rsidRPr="00020A32" w:rsidRDefault="0068090F" w:rsidP="000A062F">
      <w:pPr>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FA11B2">
        <w:rPr>
          <w:rFonts w:ascii="Tahoma" w:hAnsi="Tahoma" w:cs="Tahoma"/>
          <w:color w:val="272727"/>
        </w:rPr>
        <w:t xml:space="preserve"> </w:t>
      </w:r>
      <w:r w:rsidR="004B0D21">
        <w:rPr>
          <w:rFonts w:ascii="Tahoma" w:hAnsi="Tahoma" w:cs="Tahoma"/>
          <w:color w:val="272727"/>
        </w:rPr>
        <w:t>20. julija 2020</w:t>
      </w:r>
    </w:p>
    <w:p w:rsidR="00B62FAB" w:rsidRDefault="00B62FAB" w:rsidP="004D1204">
      <w:pPr>
        <w:pStyle w:val="Naslov1"/>
        <w:jc w:val="center"/>
      </w:pPr>
      <w:bookmarkStart w:id="0" w:name="_Toc178483388"/>
    </w:p>
    <w:p w:rsidR="00B62FAB" w:rsidRDefault="00B62FAB" w:rsidP="004D1204">
      <w:pPr>
        <w:pStyle w:val="Naslov1"/>
        <w:tabs>
          <w:tab w:val="left" w:pos="1545"/>
        </w:tabs>
        <w:jc w:val="left"/>
      </w:pPr>
      <w:r>
        <w:tab/>
      </w:r>
    </w:p>
    <w:p w:rsidR="00EA6C96" w:rsidRDefault="00EA6C96" w:rsidP="00EA6C96">
      <w:pPr>
        <w:rPr>
          <w:lang w:val="x-none"/>
        </w:rPr>
      </w:pPr>
    </w:p>
    <w:p w:rsidR="00EA6C96" w:rsidRDefault="00EA6C96" w:rsidP="00EA6C96">
      <w:pPr>
        <w:rPr>
          <w:lang w:val="x-none"/>
        </w:rPr>
      </w:pPr>
    </w:p>
    <w:p w:rsidR="00EA6C96" w:rsidRDefault="00EA6C96" w:rsidP="00EA6C96">
      <w:pPr>
        <w:rPr>
          <w:lang w:val="x-none"/>
        </w:rPr>
      </w:pPr>
    </w:p>
    <w:p w:rsidR="00EA6C96" w:rsidRDefault="00EA6C96" w:rsidP="00EA6C96">
      <w:pPr>
        <w:rPr>
          <w:lang w:val="x-none"/>
        </w:rPr>
      </w:pPr>
    </w:p>
    <w:p w:rsidR="00EA6C96" w:rsidRPr="00EA6C96" w:rsidRDefault="00EA6C96" w:rsidP="00EA6C96">
      <w:pPr>
        <w:rPr>
          <w:lang w:val="x-none"/>
        </w:rPr>
      </w:pP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w:t>
      </w:r>
      <w:r w:rsidR="00596520">
        <w:rPr>
          <w:rFonts w:ascii="Tahoma" w:hAnsi="Tahoma" w:cs="Tahoma"/>
        </w:rPr>
        <w:t>naročnika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E93FA6">
      <w:pPr>
        <w:keepNext/>
        <w:jc w:val="both"/>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rsidR="007C70A1" w:rsidRPr="00025192" w:rsidRDefault="007C70A1" w:rsidP="0020777E">
      <w:pPr>
        <w:keepNext/>
        <w:rPr>
          <w:rFonts w:ascii="Tahoma" w:hAnsi="Tahoma" w:cs="Tahoma"/>
        </w:rPr>
      </w:pPr>
    </w:p>
    <w:p w:rsidR="007C70A1" w:rsidRPr="00025192" w:rsidRDefault="0020777E" w:rsidP="0020777E">
      <w:pPr>
        <w:keepNext/>
        <w:jc w:val="center"/>
        <w:rPr>
          <w:rFonts w:ascii="Tahoma" w:hAnsi="Tahoma" w:cs="Tahoma"/>
        </w:rPr>
      </w:pPr>
      <w:r>
        <w:rPr>
          <w:rFonts w:ascii="Tahoma" w:hAnsi="Tahoma" w:cs="Tahoma"/>
        </w:rPr>
        <w:t>TISKANJE RAZLIČNIH GRADIV IN TISKOVIN</w:t>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B11E1B">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B11E1B">
      <w:pPr>
        <w:keepNext/>
        <w:widowControl w:val="0"/>
        <w:jc w:val="both"/>
        <w:rPr>
          <w:rFonts w:ascii="Tahoma" w:hAnsi="Tahoma" w:cs="Tahoma"/>
          <w:b/>
        </w:rPr>
      </w:pPr>
    </w:p>
    <w:p w:rsidR="007C70A1" w:rsidRPr="00025192" w:rsidRDefault="007C70A1" w:rsidP="00B11E1B">
      <w:pPr>
        <w:keepNext/>
        <w:widowControl w:val="0"/>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B11E1B">
      <w:pPr>
        <w:keepNext/>
        <w:widowControl w:val="0"/>
        <w:jc w:val="both"/>
        <w:rPr>
          <w:rFonts w:ascii="Tahoma" w:hAnsi="Tahoma" w:cs="Tahoma"/>
          <w:b/>
        </w:rPr>
      </w:pPr>
    </w:p>
    <w:p w:rsidR="00A60343" w:rsidRDefault="00C92809" w:rsidP="00B11E1B">
      <w:pPr>
        <w:keepNext/>
        <w:widowControl w:val="0"/>
        <w:jc w:val="both"/>
        <w:outlineLvl w:val="4"/>
        <w:rPr>
          <w:rFonts w:ascii="Tahoma" w:hAnsi="Tahoma" w:cs="Tahoma"/>
          <w:b/>
          <w:lang w:eastAsia="x-none"/>
        </w:rPr>
      </w:pPr>
      <w:r>
        <w:rPr>
          <w:rFonts w:ascii="Tahoma" w:hAnsi="Tahoma" w:cs="Tahoma"/>
          <w:bCs/>
        </w:rPr>
        <w:t>Naročnik</w:t>
      </w:r>
      <w:r w:rsidR="00BE0E54" w:rsidRPr="00025192">
        <w:rPr>
          <w:rFonts w:ascii="Tahoma" w:hAnsi="Tahoma" w:cs="Tahoma"/>
          <w:bCs/>
        </w:rPr>
        <w:t xml:space="preserve"> na podlagi </w:t>
      </w:r>
      <w:r w:rsidR="00D15FCB" w:rsidRPr="00025192">
        <w:rPr>
          <w:rFonts w:ascii="Tahoma" w:hAnsi="Tahoma" w:cs="Tahoma"/>
          <w:bCs/>
        </w:rPr>
        <w:t>4</w:t>
      </w:r>
      <w:r w:rsidR="00FB426B" w:rsidRPr="00025192">
        <w:rPr>
          <w:rFonts w:ascii="Tahoma" w:hAnsi="Tahoma" w:cs="Tahoma"/>
          <w:bCs/>
        </w:rPr>
        <w:t>7</w:t>
      </w:r>
      <w:r w:rsidR="00BE0E54" w:rsidRPr="00025192">
        <w:rPr>
          <w:rFonts w:ascii="Tahoma" w:hAnsi="Tahoma" w:cs="Tahoma"/>
          <w:bCs/>
        </w:rPr>
        <w:t>. člena Zakona o javnem naročanju (ZJN-</w:t>
      </w:r>
      <w:r w:rsidR="00D15FCB" w:rsidRPr="00025192">
        <w:rPr>
          <w:rFonts w:ascii="Tahoma" w:hAnsi="Tahoma" w:cs="Tahoma"/>
          <w:bCs/>
        </w:rPr>
        <w:t>3</w:t>
      </w:r>
      <w:r w:rsidR="00BE0E54" w:rsidRPr="00025192">
        <w:rPr>
          <w:rFonts w:ascii="Tahoma" w:hAnsi="Tahoma" w:cs="Tahoma"/>
          <w:bCs/>
        </w:rPr>
        <w:t xml:space="preserve">, </w:t>
      </w:r>
      <w:r w:rsidR="00D15FCB" w:rsidRPr="00025192">
        <w:rPr>
          <w:rFonts w:ascii="Tahoma" w:hAnsi="Tahoma" w:cs="Tahoma"/>
          <w:bCs/>
        </w:rPr>
        <w:t>Uradni list RS, št. 91/2015</w:t>
      </w:r>
      <w:r w:rsidR="00F518A0">
        <w:rPr>
          <w:rFonts w:ascii="Tahoma" w:hAnsi="Tahoma" w:cs="Tahoma"/>
          <w:bCs/>
        </w:rPr>
        <w:t xml:space="preserve">, </w:t>
      </w:r>
      <w:r w:rsidR="00C212C1">
        <w:rPr>
          <w:rFonts w:ascii="Tahoma" w:hAnsi="Tahoma" w:cs="Tahoma"/>
          <w:bCs/>
        </w:rPr>
        <w:t>14/18</w:t>
      </w:r>
      <w:r w:rsidR="00D30EAF">
        <w:rPr>
          <w:rFonts w:ascii="Tahoma" w:hAnsi="Tahoma" w:cs="Tahoma"/>
          <w:bCs/>
        </w:rPr>
        <w:t>,</w:t>
      </w:r>
      <w:r w:rsidR="00F518A0">
        <w:rPr>
          <w:rFonts w:ascii="Tahoma" w:hAnsi="Tahoma" w:cs="Tahoma"/>
          <w:bCs/>
        </w:rPr>
        <w:t xml:space="preserve"> </w:t>
      </w:r>
      <w:r w:rsidR="00F518A0" w:rsidRPr="00F518A0">
        <w:rPr>
          <w:rFonts w:ascii="Tahoma" w:hAnsi="Tahoma" w:cs="Tahoma"/>
          <w:bCs/>
        </w:rPr>
        <w:t>69/2019 - skl. US</w:t>
      </w:r>
      <w:r w:rsidR="008138BE">
        <w:rPr>
          <w:rFonts w:ascii="Tahoma" w:hAnsi="Tahoma" w:cs="Tahoma"/>
          <w:bCs/>
        </w:rPr>
        <w:t>,</w:t>
      </w:r>
      <w:r w:rsidR="00D30EAF">
        <w:rPr>
          <w:rFonts w:ascii="Tahoma" w:hAnsi="Tahoma" w:cs="Tahoma"/>
          <w:bCs/>
        </w:rPr>
        <w:t xml:space="preserve"> </w:t>
      </w:r>
      <w:r w:rsidR="00D30EAF" w:rsidRPr="00D30EAF">
        <w:rPr>
          <w:rFonts w:ascii="Tahoma" w:hAnsi="Tahoma" w:cs="Tahoma"/>
          <w:bCs/>
        </w:rPr>
        <w:t>49/2020 - ZIUZEOP</w:t>
      </w:r>
      <w:r w:rsidR="008138BE" w:rsidRPr="008138BE">
        <w:t xml:space="preserve"> </w:t>
      </w:r>
      <w:r w:rsidR="008138BE" w:rsidRPr="008138BE">
        <w:rPr>
          <w:rFonts w:ascii="Tahoma" w:hAnsi="Tahoma" w:cs="Tahoma"/>
          <w:bCs/>
        </w:rPr>
        <w:t>in 80/20 - ZIUOOPE</w:t>
      </w:r>
      <w:r w:rsidR="00BB6416" w:rsidRPr="00025192">
        <w:rPr>
          <w:rFonts w:ascii="Tahoma" w:hAnsi="Tahoma" w:cs="Tahoma"/>
          <w:bCs/>
        </w:rPr>
        <w:t xml:space="preserve">) </w:t>
      </w:r>
      <w:r w:rsidR="00507072">
        <w:rPr>
          <w:rFonts w:ascii="Tahoma" w:hAnsi="Tahoma" w:cs="Tahoma"/>
          <w:bCs/>
        </w:rPr>
        <w:t>vabi k predložitvi ponudbe za</w:t>
      </w:r>
    </w:p>
    <w:p w:rsidR="000739B7" w:rsidRDefault="000739B7" w:rsidP="00B11E1B">
      <w:pPr>
        <w:keepNext/>
        <w:widowControl w:val="0"/>
        <w:tabs>
          <w:tab w:val="left" w:pos="0"/>
        </w:tabs>
        <w:jc w:val="both"/>
        <w:rPr>
          <w:rFonts w:ascii="Tahoma" w:hAnsi="Tahoma" w:cs="Tahoma"/>
          <w:lang w:eastAsia="x-none"/>
        </w:rPr>
      </w:pPr>
    </w:p>
    <w:p w:rsidR="00026B56" w:rsidRDefault="00026B56" w:rsidP="00026B56">
      <w:pPr>
        <w:jc w:val="center"/>
        <w:rPr>
          <w:rFonts w:ascii="Tahoma" w:hAnsi="Tahoma" w:cs="Tahoma"/>
        </w:rPr>
      </w:pPr>
      <w:r w:rsidRPr="006F799C">
        <w:rPr>
          <w:rFonts w:ascii="Tahoma" w:hAnsi="Tahoma" w:cs="Tahoma"/>
          <w:lang w:val="en"/>
        </w:rPr>
        <w:t>TISKANJE RAZLIČNIH GRADIV IN TISKOVIN</w:t>
      </w:r>
    </w:p>
    <w:p w:rsidR="001F3163" w:rsidRDefault="001F3163" w:rsidP="00B11E1B">
      <w:pPr>
        <w:keepNext/>
        <w:widowControl w:val="0"/>
        <w:tabs>
          <w:tab w:val="left" w:pos="0"/>
        </w:tabs>
        <w:jc w:val="both"/>
        <w:rPr>
          <w:rFonts w:ascii="Tahoma" w:hAnsi="Tahoma" w:cs="Tahoma"/>
          <w:lang w:eastAsia="x-none"/>
        </w:rPr>
      </w:pPr>
    </w:p>
    <w:p w:rsidR="001C57F7" w:rsidRDefault="00BE0E54" w:rsidP="00B11E1B">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 xml:space="preserve">ročilo po pooblastilu </w:t>
      </w:r>
      <w:r w:rsidR="00D95B8A">
        <w:rPr>
          <w:rFonts w:ascii="Tahoma" w:hAnsi="Tahoma" w:cs="Tahoma"/>
          <w:lang w:eastAsia="x-none"/>
        </w:rPr>
        <w:t>naročnika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 xml:space="preserve">Poleg razpisne dokumentacije je na spletni strani </w:t>
      </w:r>
      <w:r w:rsidR="00C92809">
        <w:rPr>
          <w:rFonts w:ascii="Tahoma" w:hAnsi="Tahoma" w:cs="Tahoma"/>
          <w:lang w:eastAsia="x-none"/>
        </w:rPr>
        <w:t>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8E2C81" w:rsidRPr="008559B7">
        <w:rPr>
          <w:rFonts w:ascii="Tahoma" w:hAnsi="Tahoma" w:cs="Tahoma"/>
          <w:lang w:eastAsia="x-none"/>
        </w:rPr>
        <w:t xml:space="preserve"> </w:t>
      </w:r>
      <w:r w:rsidR="006D348F">
        <w:rPr>
          <w:rFonts w:ascii="Tahoma" w:hAnsi="Tahoma" w:cs="Tahoma"/>
          <w:lang w:eastAsia="x-none"/>
        </w:rPr>
        <w:t>Okvirni sporazum se sklepa za obdobje dveh let.</w:t>
      </w:r>
    </w:p>
    <w:p w:rsidR="00F1325C" w:rsidRDefault="00F1325C" w:rsidP="00B11E1B">
      <w:pPr>
        <w:keepNext/>
        <w:widowControl w:val="0"/>
        <w:tabs>
          <w:tab w:val="left" w:pos="0"/>
        </w:tabs>
        <w:jc w:val="both"/>
        <w:rPr>
          <w:rFonts w:ascii="Tahoma" w:hAnsi="Tahoma" w:cs="Tahoma"/>
          <w:lang w:eastAsia="x-none"/>
        </w:rPr>
      </w:pPr>
    </w:p>
    <w:p w:rsidR="007C70A1" w:rsidRPr="00B82603"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B82603">
        <w:rPr>
          <w:rFonts w:ascii="Tahoma" w:hAnsi="Tahoma" w:cs="Tahoma"/>
          <w:b/>
        </w:rPr>
        <w:t>Dodatna pojasnila ponudnikom</w:t>
      </w:r>
      <w:bookmarkEnd w:id="1"/>
      <w:bookmarkEnd w:id="2"/>
      <w:bookmarkEnd w:id="3"/>
      <w:bookmarkEnd w:id="4"/>
      <w:bookmarkEnd w:id="5"/>
    </w:p>
    <w:p w:rsidR="007C70A1" w:rsidRPr="00025192" w:rsidRDefault="007C70A1" w:rsidP="00B11E1B">
      <w:pPr>
        <w:keepNext/>
        <w:widowControl w:val="0"/>
        <w:jc w:val="both"/>
        <w:rPr>
          <w:rFonts w:ascii="Tahoma" w:hAnsi="Tahoma" w:cs="Tahoma"/>
        </w:rPr>
      </w:pPr>
    </w:p>
    <w:p w:rsidR="00F27BFF" w:rsidRDefault="008E2C81" w:rsidP="00B11E1B">
      <w:pPr>
        <w:keepNext/>
        <w:widowControl w:val="0"/>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710E3B">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292715">
        <w:rPr>
          <w:rFonts w:ascii="Tahoma" w:hAnsi="Tahoma" w:cs="Tahoma"/>
        </w:rPr>
        <w:t xml:space="preserve">petka, </w:t>
      </w:r>
      <w:r w:rsidR="002C3605">
        <w:rPr>
          <w:rFonts w:ascii="Tahoma" w:hAnsi="Tahoma" w:cs="Tahoma"/>
        </w:rPr>
        <w:t>24. julija 2020</w:t>
      </w:r>
      <w:r w:rsidR="001E4F31">
        <w:rPr>
          <w:rFonts w:ascii="Tahoma" w:hAnsi="Tahoma" w:cs="Tahoma"/>
        </w:rPr>
        <w:t xml:space="preserve">, dne </w:t>
      </w:r>
      <w:r w:rsidR="00A2108F">
        <w:rPr>
          <w:rFonts w:ascii="Tahoma" w:hAnsi="Tahoma" w:cs="Tahoma"/>
        </w:rPr>
        <w:t xml:space="preserve"> do </w:t>
      </w:r>
      <w:r w:rsidR="001E4F31">
        <w:rPr>
          <w:rFonts w:ascii="Tahoma" w:hAnsi="Tahoma" w:cs="Tahoma"/>
        </w:rPr>
        <w:t>12</w:t>
      </w:r>
      <w:r w:rsidR="00A2108F">
        <w:rPr>
          <w:rFonts w:ascii="Tahoma" w:hAnsi="Tahoma" w:cs="Tahoma"/>
        </w:rPr>
        <w:t>. ure.</w:t>
      </w:r>
      <w:r w:rsidR="00A2108F" w:rsidRPr="00BD10DB">
        <w:rPr>
          <w:rFonts w:ascii="Tahoma" w:hAnsi="Tahoma" w:cs="Tahoma"/>
        </w:rPr>
        <w:t xml:space="preserve"> </w:t>
      </w:r>
      <w:r w:rsidRPr="00BD10DB">
        <w:rPr>
          <w:rFonts w:ascii="Tahoma" w:hAnsi="Tahoma" w:cs="Tahoma"/>
        </w:rPr>
        <w:t xml:space="preserve">Odgovori oz. pojasnila bodo objavljeni na spletnem naslovu </w:t>
      </w:r>
      <w:r w:rsidR="00D95B8A">
        <w:rPr>
          <w:rFonts w:ascii="Tahoma" w:hAnsi="Tahoma" w:cs="Tahoma"/>
        </w:rPr>
        <w:t>naročnika</w:t>
      </w:r>
      <w:r w:rsidRPr="00BD10DB">
        <w:rPr>
          <w:rFonts w:ascii="Tahoma" w:hAnsi="Tahoma" w:cs="Tahoma"/>
        </w:rPr>
        <w:t xml:space="preserve">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w:t>
      </w:r>
      <w:r w:rsidR="00C92809">
        <w:rPr>
          <w:rFonts w:ascii="Tahoma" w:hAnsi="Tahoma" w:cs="Tahoma"/>
        </w:rPr>
        <w:t>naročnik</w:t>
      </w:r>
      <w:r w:rsidRPr="00BD10DB">
        <w:rPr>
          <w:rFonts w:ascii="Tahoma" w:hAnsi="Tahoma" w:cs="Tahoma"/>
        </w:rPr>
        <w:t xml:space="preserve"> ni dolžan odgovoriti.</w:t>
      </w:r>
    </w:p>
    <w:p w:rsidR="008E2C81" w:rsidRDefault="008E2C81" w:rsidP="00B11E1B">
      <w:pPr>
        <w:keepNext/>
        <w:widowControl w:val="0"/>
        <w:jc w:val="both"/>
        <w:rPr>
          <w:rFonts w:ascii="Tahoma" w:hAnsi="Tahoma" w:cs="Tahoma"/>
        </w:rPr>
      </w:pPr>
    </w:p>
    <w:p w:rsidR="007C70A1" w:rsidRPr="00B82603" w:rsidRDefault="00104F2F" w:rsidP="00B11E1B">
      <w:pPr>
        <w:keepNext/>
        <w:widowControl w:val="0"/>
        <w:numPr>
          <w:ilvl w:val="1"/>
          <w:numId w:val="2"/>
        </w:numPr>
        <w:jc w:val="both"/>
        <w:rPr>
          <w:rFonts w:ascii="Tahoma" w:hAnsi="Tahoma" w:cs="Tahoma"/>
          <w:b/>
        </w:rPr>
      </w:pPr>
      <w:r w:rsidRPr="00B82603">
        <w:rPr>
          <w:rFonts w:ascii="Tahoma" w:hAnsi="Tahoma" w:cs="Tahoma"/>
          <w:b/>
        </w:rPr>
        <w:t>Oddaja in odpiranje ponudb</w:t>
      </w:r>
    </w:p>
    <w:p w:rsidR="00104F2F" w:rsidRDefault="00104F2F" w:rsidP="00B11E1B">
      <w:pPr>
        <w:keepNext/>
        <w:widowControl w:val="0"/>
        <w:jc w:val="both"/>
        <w:rPr>
          <w:rFonts w:ascii="Tahoma" w:hAnsi="Tahoma" w:cs="Tahoma"/>
          <w:b/>
          <w:highlight w:val="yellow"/>
        </w:rPr>
      </w:pPr>
    </w:p>
    <w:p w:rsidR="00104F2F" w:rsidRPr="002C3605" w:rsidRDefault="00104F2F" w:rsidP="00B11E1B">
      <w:pPr>
        <w:keepNext/>
        <w:widowControl w:val="0"/>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Rok za predložitev ponudb je</w:t>
      </w:r>
      <w:r w:rsidR="00A65AFC">
        <w:rPr>
          <w:rFonts w:ascii="Tahoma" w:hAnsi="Tahoma" w:cs="Tahoma"/>
        </w:rPr>
        <w:t xml:space="preserve"> </w:t>
      </w:r>
      <w:r w:rsidR="002C3605" w:rsidRPr="002C3605">
        <w:rPr>
          <w:rFonts w:ascii="Tahoma" w:hAnsi="Tahoma" w:cs="Tahoma"/>
          <w:b/>
        </w:rPr>
        <w:t>četrtek, dne 30. julija 2020</w:t>
      </w:r>
      <w:r w:rsidR="00A65AFC" w:rsidRPr="002C3605">
        <w:rPr>
          <w:rFonts w:ascii="Tahoma" w:hAnsi="Tahoma" w:cs="Tahoma"/>
          <w:b/>
        </w:rPr>
        <w:t xml:space="preserve"> do 12. ure.</w:t>
      </w:r>
    </w:p>
    <w:p w:rsidR="00104F2F" w:rsidRPr="00104F2F" w:rsidRDefault="00104F2F" w:rsidP="00B11E1B">
      <w:pPr>
        <w:keepNext/>
        <w:widowControl w:val="0"/>
        <w:tabs>
          <w:tab w:val="left" w:pos="142"/>
        </w:tabs>
        <w:jc w:val="both"/>
        <w:rPr>
          <w:rFonts w:ascii="Tahoma" w:hAnsi="Tahoma" w:cs="Tahoma"/>
        </w:rPr>
      </w:pPr>
    </w:p>
    <w:p w:rsidR="00104F2F" w:rsidRPr="00104F2F" w:rsidRDefault="00104F2F" w:rsidP="00B11E1B">
      <w:pPr>
        <w:keepNext/>
        <w:widowControl w:val="0"/>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1C73CC"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B11E1B">
      <w:pPr>
        <w:keepNext/>
        <w:widowControl w:val="0"/>
        <w:jc w:val="both"/>
        <w:rPr>
          <w:rFonts w:ascii="Tahoma" w:hAnsi="Tahoma" w:cs="Tahoma"/>
          <w:lang w:val="x-none"/>
        </w:rPr>
      </w:pPr>
    </w:p>
    <w:p w:rsidR="00104F2F" w:rsidRPr="00466C7B" w:rsidRDefault="00104F2F" w:rsidP="00B11E1B">
      <w:pPr>
        <w:keepNext/>
        <w:widowControl w:val="0"/>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401DEE">
        <w:rPr>
          <w:rFonts w:ascii="Tahoma" w:hAnsi="Tahoma" w:cs="Tahoma"/>
        </w:rPr>
        <w:t xml:space="preserve">v </w:t>
      </w:r>
      <w:r w:rsidR="00964372" w:rsidRPr="00964372">
        <w:rPr>
          <w:rFonts w:ascii="Tahoma" w:hAnsi="Tahoma" w:cs="Tahoma"/>
          <w:b/>
        </w:rPr>
        <w:t>četrtek, dne 30. julija 2020</w:t>
      </w:r>
      <w:r w:rsidR="008979CF" w:rsidRPr="008979CF">
        <w:rPr>
          <w:rFonts w:ascii="Tahoma" w:hAnsi="Tahoma" w:cs="Tahoma"/>
          <w:b/>
        </w:rPr>
        <w:t xml:space="preserve"> ob 12.01</w:t>
      </w:r>
      <w:r w:rsidR="006F76CB" w:rsidRPr="003309C7">
        <w:rPr>
          <w:rFonts w:ascii="Tahoma" w:hAnsi="Tahoma" w:cs="Tahoma"/>
          <w:b/>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5471C5">
        <w:rPr>
          <w:rFonts w:ascii="Tahoma" w:hAnsi="Tahoma" w:cs="Tahoma"/>
        </w:rPr>
        <w:t>12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1C73CC"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rsidR="00104F2F" w:rsidRPr="00DC4D98" w:rsidRDefault="00104F2F" w:rsidP="00B11E1B">
      <w:pPr>
        <w:keepNext/>
        <w:widowControl w:val="0"/>
        <w:jc w:val="both"/>
        <w:rPr>
          <w:rFonts w:ascii="Tahoma" w:hAnsi="Tahoma" w:cs="Tahoma"/>
          <w:highlight w:val="yellow"/>
        </w:rPr>
      </w:pPr>
    </w:p>
    <w:p w:rsidR="007C70A1" w:rsidRPr="00025192" w:rsidRDefault="007C70A1" w:rsidP="00B11E1B">
      <w:pPr>
        <w:keepNext/>
        <w:widowControl w:val="0"/>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25192">
        <w:rPr>
          <w:rFonts w:ascii="Tahoma" w:hAnsi="Tahoma" w:cs="Tahoma"/>
          <w:b/>
        </w:rPr>
        <w:t>Prav</w:t>
      </w:r>
      <w:bookmarkEnd w:id="6"/>
      <w:bookmarkEnd w:id="7"/>
      <w:bookmarkEnd w:id="8"/>
      <w:bookmarkEnd w:id="9"/>
      <w:bookmarkEnd w:id="10"/>
      <w:r w:rsidR="00712EF3" w:rsidRPr="00025192">
        <w:rPr>
          <w:rFonts w:ascii="Tahoma" w:hAnsi="Tahoma" w:cs="Tahoma"/>
          <w:b/>
        </w:rPr>
        <w:t>no varstvo</w:t>
      </w:r>
    </w:p>
    <w:p w:rsidR="007C70A1" w:rsidRPr="00025192" w:rsidRDefault="007C70A1" w:rsidP="00B11E1B">
      <w:pPr>
        <w:keepNext/>
        <w:widowControl w:val="0"/>
        <w:jc w:val="both"/>
        <w:rPr>
          <w:rFonts w:ascii="Tahoma" w:hAnsi="Tahoma" w:cs="Tahoma"/>
          <w:b/>
        </w:rPr>
      </w:pPr>
    </w:p>
    <w:p w:rsidR="005E0EDF" w:rsidRPr="00025192" w:rsidRDefault="005E0EDF" w:rsidP="00B11E1B">
      <w:pPr>
        <w:keepNext/>
        <w:widowControl w:val="0"/>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r w:rsidR="00710E3B">
        <w:rPr>
          <w:rFonts w:ascii="Tahoma" w:hAnsi="Tahoma" w:cs="Tahoma"/>
        </w:rPr>
        <w:t xml:space="preserve"> </w:t>
      </w:r>
      <w:r w:rsidR="00710E3B" w:rsidRPr="00710E3B">
        <w:rPr>
          <w:rFonts w:ascii="Tahoma" w:hAnsi="Tahoma" w:cs="Tahoma"/>
        </w:rPr>
        <w:t>(Ur. l. RS, št. 43/11, 60/11-ZTP-D, 63/13, 90/14 – ZDU-1I, 60/17 in 72/19; v nadaljevanju ZPVPJN)</w:t>
      </w:r>
      <w:r w:rsidRPr="00025192">
        <w:rPr>
          <w:rFonts w:ascii="Tahoma" w:hAnsi="Tahoma" w:cs="Tahoma"/>
        </w:rPr>
        <w:t>.</w:t>
      </w:r>
    </w:p>
    <w:p w:rsidR="002A4934" w:rsidRPr="00025192" w:rsidRDefault="002A4934" w:rsidP="00B11E1B">
      <w:pPr>
        <w:keepNext/>
        <w:widowControl w:val="0"/>
        <w:tabs>
          <w:tab w:val="left" w:pos="1155"/>
        </w:tabs>
        <w:autoSpaceDE w:val="0"/>
        <w:autoSpaceDN w:val="0"/>
        <w:adjustRightInd w:val="0"/>
        <w:jc w:val="both"/>
        <w:rPr>
          <w:rFonts w:ascii="Tahoma" w:hAnsi="Tahoma" w:cs="Tahoma"/>
        </w:rPr>
      </w:pPr>
    </w:p>
    <w:p w:rsidR="00BF5141" w:rsidRPr="001D68DD" w:rsidRDefault="001D68DD" w:rsidP="00F1325C">
      <w:pPr>
        <w:pStyle w:val="Odstavekseznama"/>
        <w:numPr>
          <w:ilvl w:val="1"/>
          <w:numId w:val="2"/>
        </w:numPr>
        <w:jc w:val="both"/>
        <w:rPr>
          <w:rFonts w:ascii="Tahoma" w:hAnsi="Tahoma" w:cs="Tahoma"/>
          <w:b/>
        </w:rPr>
      </w:pPr>
      <w:r w:rsidRPr="00D643B3">
        <w:rPr>
          <w:rFonts w:ascii="Tahoma" w:hAnsi="Tahoma" w:cs="Tahoma"/>
          <w:b/>
        </w:rPr>
        <w:t>Pogajanja</w:t>
      </w:r>
    </w:p>
    <w:p w:rsidR="001D68DD" w:rsidRDefault="001D68DD" w:rsidP="00B11E1B">
      <w:pPr>
        <w:keepNext/>
        <w:widowControl w:val="0"/>
        <w:autoSpaceDE w:val="0"/>
        <w:autoSpaceDN w:val="0"/>
        <w:adjustRightInd w:val="0"/>
        <w:jc w:val="both"/>
        <w:rPr>
          <w:rFonts w:ascii="Tahoma" w:hAnsi="Tahoma" w:cs="Tahoma"/>
        </w:rPr>
      </w:pPr>
    </w:p>
    <w:p w:rsidR="006C7DCF" w:rsidRDefault="00C92809" w:rsidP="00B11E1B">
      <w:pPr>
        <w:keepNext/>
        <w:widowControl w:val="0"/>
        <w:autoSpaceDE w:val="0"/>
        <w:autoSpaceDN w:val="0"/>
        <w:adjustRightInd w:val="0"/>
        <w:jc w:val="both"/>
        <w:rPr>
          <w:rFonts w:ascii="Tahoma" w:hAnsi="Tahoma" w:cs="Tahoma"/>
        </w:rPr>
      </w:pPr>
      <w:r>
        <w:rPr>
          <w:rFonts w:ascii="Tahoma" w:hAnsi="Tahoma" w:cs="Tahoma"/>
        </w:rPr>
        <w:t>Naročnik</w:t>
      </w:r>
      <w:r w:rsidR="006C7DCF" w:rsidRPr="006C7DCF">
        <w:rPr>
          <w:rFonts w:ascii="Tahoma" w:hAnsi="Tahoma" w:cs="Tahoma"/>
        </w:rPr>
        <w:t xml:space="preserve"> bo v postopek oddaje javnega naročila vključil pogajanja in sicer v enem krogu. Element pogajanj bo skupna ponudbena vrednost</w:t>
      </w:r>
      <w:r w:rsidR="00575631">
        <w:rPr>
          <w:rFonts w:ascii="Tahoma" w:hAnsi="Tahoma" w:cs="Tahoma"/>
        </w:rPr>
        <w:t>.</w:t>
      </w:r>
    </w:p>
    <w:p w:rsidR="006C7DCF" w:rsidRDefault="006C7DCF" w:rsidP="00B11E1B">
      <w:pPr>
        <w:keepNext/>
        <w:widowControl w:val="0"/>
        <w:autoSpaceDE w:val="0"/>
        <w:autoSpaceDN w:val="0"/>
        <w:adjustRightInd w:val="0"/>
        <w:jc w:val="both"/>
        <w:rPr>
          <w:rFonts w:ascii="Tahoma" w:hAnsi="Tahoma" w:cs="Tahoma"/>
        </w:rPr>
      </w:pPr>
    </w:p>
    <w:p w:rsidR="00A13415" w:rsidRPr="002D1B6C" w:rsidRDefault="00A13415" w:rsidP="007E4810">
      <w:pPr>
        <w:pStyle w:val="Odstavekseznama"/>
        <w:numPr>
          <w:ilvl w:val="1"/>
          <w:numId w:val="2"/>
        </w:numPr>
        <w:jc w:val="both"/>
        <w:rPr>
          <w:rFonts w:ascii="Tahoma" w:hAnsi="Tahoma" w:cs="Tahoma"/>
          <w:b/>
        </w:rPr>
      </w:pPr>
      <w:r w:rsidRPr="002D1B6C">
        <w:rPr>
          <w:rFonts w:ascii="Tahoma" w:hAnsi="Tahoma" w:cs="Tahoma"/>
          <w:b/>
        </w:rPr>
        <w:t>Pravna podlaga</w:t>
      </w:r>
    </w:p>
    <w:p w:rsidR="00A13415" w:rsidRDefault="00A13415" w:rsidP="00A13415">
      <w:pPr>
        <w:jc w:val="both"/>
      </w:pPr>
    </w:p>
    <w:p w:rsidR="00A13415" w:rsidRDefault="00A13415" w:rsidP="00A13415">
      <w:pPr>
        <w:pStyle w:val="Telobesedila3"/>
        <w:rPr>
          <w:rFonts w:ascii="Tahoma" w:hAnsi="Tahoma" w:cs="Tahoma"/>
        </w:rPr>
      </w:pPr>
      <w:r>
        <w:rPr>
          <w:rFonts w:ascii="Tahoma" w:hAnsi="Tahoma" w:cs="Tahoma"/>
        </w:rPr>
        <w:t>Javno naročilo se izvaja skladno s določbami:</w:t>
      </w:r>
    </w:p>
    <w:p w:rsidR="00A13415" w:rsidRDefault="00A13415" w:rsidP="008138BE">
      <w:pPr>
        <w:numPr>
          <w:ilvl w:val="0"/>
          <w:numId w:val="19"/>
        </w:numPr>
        <w:jc w:val="both"/>
        <w:rPr>
          <w:rFonts w:ascii="Tahoma" w:hAnsi="Tahoma" w:cs="Tahoma"/>
        </w:rPr>
      </w:pPr>
      <w:r>
        <w:rPr>
          <w:rFonts w:ascii="Tahoma" w:hAnsi="Tahoma" w:cs="Tahoma"/>
        </w:rPr>
        <w:t>Zakona o javnem naročanju (Ur. l. RS, št. 91/15, 14/18</w:t>
      </w:r>
      <w:r w:rsidR="00D30EAF">
        <w:rPr>
          <w:rFonts w:ascii="Tahoma" w:hAnsi="Tahoma" w:cs="Tahoma"/>
        </w:rPr>
        <w:t>,</w:t>
      </w:r>
      <w:r w:rsidR="00D30EAF" w:rsidRPr="00D30EAF">
        <w:rPr>
          <w:rFonts w:ascii="Tahoma" w:hAnsi="Tahoma" w:cs="Tahoma"/>
        </w:rPr>
        <w:t xml:space="preserve"> 69/2019 - skl. US</w:t>
      </w:r>
      <w:r w:rsidR="008138BE">
        <w:rPr>
          <w:rFonts w:ascii="Tahoma" w:hAnsi="Tahoma" w:cs="Tahoma"/>
        </w:rPr>
        <w:t>,</w:t>
      </w:r>
      <w:r w:rsidR="00D30EAF" w:rsidRPr="00D30EAF">
        <w:rPr>
          <w:rFonts w:ascii="Tahoma" w:hAnsi="Tahoma" w:cs="Tahoma"/>
        </w:rPr>
        <w:t xml:space="preserve"> 49/2020 </w:t>
      </w:r>
      <w:r w:rsidR="008138BE">
        <w:rPr>
          <w:rFonts w:ascii="Tahoma" w:hAnsi="Tahoma" w:cs="Tahoma"/>
        </w:rPr>
        <w:t>–</w:t>
      </w:r>
      <w:r w:rsidR="00D30EAF" w:rsidRPr="00D30EAF">
        <w:rPr>
          <w:rFonts w:ascii="Tahoma" w:hAnsi="Tahoma" w:cs="Tahoma"/>
        </w:rPr>
        <w:t xml:space="preserve"> ZIUZEOP</w:t>
      </w:r>
      <w:r w:rsidR="008138BE">
        <w:rPr>
          <w:rFonts w:ascii="Tahoma" w:hAnsi="Tahoma" w:cs="Tahoma"/>
        </w:rPr>
        <w:t xml:space="preserve"> in </w:t>
      </w:r>
      <w:r w:rsidR="008138BE" w:rsidRPr="008138BE">
        <w:rPr>
          <w:rFonts w:ascii="Tahoma" w:hAnsi="Tahoma" w:cs="Tahoma"/>
        </w:rPr>
        <w:t>80/20 - ZIUOOPE</w:t>
      </w:r>
      <w:r>
        <w:rPr>
          <w:rFonts w:ascii="Tahoma" w:hAnsi="Tahoma" w:cs="Tahoma"/>
        </w:rPr>
        <w:t>; v nadaljevanju: ZJN-3),</w:t>
      </w:r>
    </w:p>
    <w:p w:rsidR="00A13415" w:rsidRDefault="00A13415" w:rsidP="008138BE">
      <w:pPr>
        <w:numPr>
          <w:ilvl w:val="0"/>
          <w:numId w:val="19"/>
        </w:numPr>
        <w:jc w:val="both"/>
        <w:rPr>
          <w:rFonts w:ascii="Tahoma" w:hAnsi="Tahoma" w:cs="Tahoma"/>
        </w:rPr>
      </w:pPr>
      <w:r>
        <w:rPr>
          <w:rFonts w:ascii="Tahoma" w:hAnsi="Tahoma" w:cs="Tahoma"/>
        </w:rPr>
        <w:t>Zakona o pravnem varstvu v postopkih javnega naročanja (Ur. l. RS, št. 43/11, 60/11-ZTP-D, 63/13, 90/14 60/17</w:t>
      </w:r>
      <w:r w:rsidR="008138BE">
        <w:rPr>
          <w:rFonts w:ascii="Tahoma" w:hAnsi="Tahoma" w:cs="Tahoma"/>
        </w:rPr>
        <w:t xml:space="preserve"> in </w:t>
      </w:r>
      <w:r w:rsidR="008138BE" w:rsidRPr="008138BE">
        <w:rPr>
          <w:rFonts w:ascii="Tahoma" w:hAnsi="Tahoma" w:cs="Tahoma"/>
        </w:rPr>
        <w:t>72/19</w:t>
      </w:r>
      <w:r>
        <w:rPr>
          <w:rFonts w:ascii="Tahoma" w:hAnsi="Tahoma" w:cs="Tahoma"/>
        </w:rPr>
        <w:t>; v nadaljevanju: ZPVPJN),</w:t>
      </w:r>
    </w:p>
    <w:p w:rsidR="00A13415" w:rsidRPr="001530F0" w:rsidRDefault="00A13415" w:rsidP="008138BE">
      <w:pPr>
        <w:numPr>
          <w:ilvl w:val="0"/>
          <w:numId w:val="19"/>
        </w:numPr>
        <w:spacing w:before="60"/>
        <w:jc w:val="both"/>
        <w:rPr>
          <w:rFonts w:ascii="Tahoma" w:hAnsi="Tahoma" w:cs="Tahoma"/>
        </w:rPr>
      </w:pPr>
      <w:r w:rsidRPr="001530F0">
        <w:rPr>
          <w:rFonts w:ascii="Tahoma" w:hAnsi="Tahoma" w:cs="Tahoma"/>
        </w:rPr>
        <w:t>Zakon o varstvu okolja (Ur. l. RS, št. 39/06 – UPB, 49/06, 66/06, 33/07, 57/08, 70/08, 108/09, 108/09, 48/12, 57/12, 92/13, 56/15, 102/15, 30/16, 61/17, 21/18</w:t>
      </w:r>
      <w:r w:rsidR="00D30EAF">
        <w:rPr>
          <w:rFonts w:ascii="Tahoma" w:hAnsi="Tahoma" w:cs="Tahoma"/>
        </w:rPr>
        <w:t>,</w:t>
      </w:r>
      <w:r w:rsidRPr="001530F0">
        <w:rPr>
          <w:rFonts w:ascii="Tahoma" w:hAnsi="Tahoma" w:cs="Tahoma"/>
        </w:rPr>
        <w:t xml:space="preserve">  84/18</w:t>
      </w:r>
      <w:r w:rsidR="008138BE">
        <w:rPr>
          <w:rFonts w:ascii="Tahoma" w:hAnsi="Tahoma" w:cs="Tahoma"/>
        </w:rPr>
        <w:t>,</w:t>
      </w:r>
      <w:r w:rsidR="00D30EAF">
        <w:rPr>
          <w:rFonts w:ascii="Tahoma" w:hAnsi="Tahoma" w:cs="Tahoma"/>
        </w:rPr>
        <w:t xml:space="preserve"> </w:t>
      </w:r>
      <w:r w:rsidR="00D30EAF" w:rsidRPr="00D30EAF">
        <w:rPr>
          <w:rFonts w:ascii="Tahoma" w:hAnsi="Tahoma" w:cs="Tahoma"/>
        </w:rPr>
        <w:t xml:space="preserve">49/20 </w:t>
      </w:r>
      <w:r w:rsidR="008138BE">
        <w:rPr>
          <w:rFonts w:ascii="Tahoma" w:hAnsi="Tahoma" w:cs="Tahoma"/>
        </w:rPr>
        <w:t>–</w:t>
      </w:r>
      <w:r w:rsidR="00D30EAF" w:rsidRPr="00D30EAF">
        <w:rPr>
          <w:rFonts w:ascii="Tahoma" w:hAnsi="Tahoma" w:cs="Tahoma"/>
        </w:rPr>
        <w:t xml:space="preserve"> ZIUZEOP</w:t>
      </w:r>
      <w:r w:rsidR="008138BE">
        <w:rPr>
          <w:rFonts w:ascii="Tahoma" w:hAnsi="Tahoma" w:cs="Tahoma"/>
        </w:rPr>
        <w:t xml:space="preserve">, </w:t>
      </w:r>
      <w:r w:rsidR="008138BE" w:rsidRPr="008138BE">
        <w:rPr>
          <w:rFonts w:ascii="Tahoma" w:hAnsi="Tahoma" w:cs="Tahoma"/>
        </w:rPr>
        <w:t>61/20 - ZIUZEOP-A, 80/20 - ZIUOOPE</w:t>
      </w:r>
      <w:r w:rsidRPr="001530F0">
        <w:rPr>
          <w:rFonts w:ascii="Tahoma" w:hAnsi="Tahoma" w:cs="Tahoma"/>
        </w:rPr>
        <w:t>),</w:t>
      </w:r>
    </w:p>
    <w:p w:rsidR="00A13415" w:rsidRPr="002D1B6C" w:rsidRDefault="00A13415" w:rsidP="004F2BD3">
      <w:pPr>
        <w:numPr>
          <w:ilvl w:val="0"/>
          <w:numId w:val="19"/>
        </w:numPr>
        <w:jc w:val="both"/>
        <w:rPr>
          <w:rFonts w:ascii="Tahoma" w:hAnsi="Tahoma" w:cs="Tahoma"/>
        </w:rPr>
      </w:pPr>
      <w:r w:rsidRPr="002D1B6C">
        <w:rPr>
          <w:rFonts w:ascii="Tahoma" w:hAnsi="Tahoma" w:cs="Tahoma"/>
        </w:rPr>
        <w:t>Zakon o državni meteorološki, hidrološki, oceanografski in seizmološki službi (ZDMHS) (Ur. l. RS, št.  60/17),</w:t>
      </w:r>
    </w:p>
    <w:p w:rsidR="00A13415" w:rsidRPr="001530F0" w:rsidRDefault="00A13415" w:rsidP="004F2BD3">
      <w:pPr>
        <w:numPr>
          <w:ilvl w:val="0"/>
          <w:numId w:val="19"/>
        </w:numPr>
        <w:jc w:val="both"/>
        <w:rPr>
          <w:rFonts w:ascii="Tahoma" w:hAnsi="Tahoma" w:cs="Tahoma"/>
        </w:rPr>
      </w:pPr>
      <w:r w:rsidRPr="001530F0">
        <w:rPr>
          <w:rFonts w:ascii="Tahoma" w:hAnsi="Tahoma" w:cs="Tahoma"/>
        </w:rPr>
        <w:t>Uredba o emisiji snovi v zrak iz nepremičnih virov onesnaževanja (Ur. l. RS, št. 31/07, 70/08, 61/09</w:t>
      </w:r>
      <w:r w:rsidR="008138BE">
        <w:rPr>
          <w:rFonts w:ascii="Tahoma" w:hAnsi="Tahoma" w:cs="Tahoma"/>
        </w:rPr>
        <w:t xml:space="preserve"> in</w:t>
      </w:r>
      <w:r w:rsidRPr="001530F0">
        <w:rPr>
          <w:rFonts w:ascii="Tahoma" w:hAnsi="Tahoma" w:cs="Tahoma"/>
        </w:rPr>
        <w:t xml:space="preserve"> 50/13),</w:t>
      </w:r>
    </w:p>
    <w:p w:rsidR="00A13415" w:rsidRPr="001530F0" w:rsidRDefault="00A13415" w:rsidP="004F2BD3">
      <w:pPr>
        <w:numPr>
          <w:ilvl w:val="0"/>
          <w:numId w:val="19"/>
        </w:numPr>
        <w:jc w:val="both"/>
        <w:rPr>
          <w:rFonts w:ascii="Tahoma" w:hAnsi="Tahoma" w:cs="Tahoma"/>
        </w:rPr>
      </w:pPr>
      <w:r w:rsidRPr="001530F0">
        <w:rPr>
          <w:rFonts w:ascii="Tahoma" w:hAnsi="Tahoma" w:cs="Tahoma"/>
        </w:rPr>
        <w:t>Uredba o mejnih vrednostih emisije snovi v zrak iz velikih kurilnih naprav (Ur. l. RS, št. 103/15),</w:t>
      </w:r>
    </w:p>
    <w:p w:rsidR="00A13415" w:rsidRPr="001530F0" w:rsidRDefault="00A13415" w:rsidP="008138BE">
      <w:pPr>
        <w:numPr>
          <w:ilvl w:val="0"/>
          <w:numId w:val="19"/>
        </w:numPr>
        <w:jc w:val="both"/>
        <w:rPr>
          <w:rFonts w:ascii="Tahoma" w:hAnsi="Tahoma" w:cs="Tahoma"/>
        </w:rPr>
      </w:pPr>
      <w:r w:rsidRPr="001530F0">
        <w:rPr>
          <w:rFonts w:ascii="Tahoma" w:hAnsi="Tahoma" w:cs="Tahoma"/>
        </w:rPr>
        <w:lastRenderedPageBreak/>
        <w:t>Uredba o izvajanju Uredbe Evropskega parlamenta in Sveta (ES) št. 166/2006 o Evropskem registru izpustov in prenosov onesnaževal ter spremembi Direktiv Sveta 91/689/EGS in 96/61/ES (E-RIPO) (Ur. l. RS, št. 77/06</w:t>
      </w:r>
      <w:r w:rsidR="008138BE">
        <w:rPr>
          <w:rFonts w:ascii="Tahoma" w:hAnsi="Tahoma" w:cs="Tahoma"/>
        </w:rPr>
        <w:t xml:space="preserve"> in </w:t>
      </w:r>
      <w:r w:rsidR="008138BE" w:rsidRPr="008138BE">
        <w:rPr>
          <w:rFonts w:ascii="Tahoma" w:hAnsi="Tahoma" w:cs="Tahoma"/>
        </w:rPr>
        <w:t>49/20 - ZIUZEOP</w:t>
      </w:r>
      <w:r w:rsidRPr="001530F0">
        <w:rPr>
          <w:rFonts w:ascii="Tahoma" w:hAnsi="Tahoma" w:cs="Tahoma"/>
        </w:rPr>
        <w:t>),</w:t>
      </w:r>
    </w:p>
    <w:p w:rsidR="00A13415" w:rsidRDefault="00A13415" w:rsidP="008138BE">
      <w:pPr>
        <w:numPr>
          <w:ilvl w:val="0"/>
          <w:numId w:val="19"/>
        </w:numPr>
        <w:jc w:val="both"/>
        <w:rPr>
          <w:rFonts w:ascii="Tahoma" w:hAnsi="Tahoma" w:cs="Tahoma"/>
        </w:rPr>
      </w:pPr>
      <w:r w:rsidRPr="001530F0">
        <w:rPr>
          <w:rFonts w:ascii="Tahoma" w:hAnsi="Tahoma" w:cs="Tahoma"/>
        </w:rPr>
        <w:t>Pravilnik o prvih meritvah in obratovalnem monitoringu emisije snovi v zrak iz nepremičnih virov onesnaževanja ter o pogojih za njegovo izvajanje (Ur. l. RS št. 105/08</w:t>
      </w:r>
      <w:r w:rsidR="008138BE">
        <w:rPr>
          <w:rFonts w:ascii="Tahoma" w:hAnsi="Tahoma" w:cs="Tahoma"/>
        </w:rPr>
        <w:t xml:space="preserve"> in 49/</w:t>
      </w:r>
      <w:r w:rsidR="008138BE" w:rsidRPr="008138BE">
        <w:rPr>
          <w:rFonts w:ascii="Tahoma" w:hAnsi="Tahoma" w:cs="Tahoma"/>
        </w:rPr>
        <w:t>20 - ZIUZEOP</w:t>
      </w:r>
      <w:r w:rsidRPr="001530F0">
        <w:rPr>
          <w:rFonts w:ascii="Tahoma" w:hAnsi="Tahoma" w:cs="Tahoma"/>
        </w:rPr>
        <w:t>),</w:t>
      </w:r>
    </w:p>
    <w:p w:rsidR="00A13415" w:rsidRPr="00AE4465" w:rsidRDefault="00A13415" w:rsidP="004F2BD3">
      <w:pPr>
        <w:numPr>
          <w:ilvl w:val="0"/>
          <w:numId w:val="19"/>
        </w:numPr>
        <w:jc w:val="both"/>
        <w:rPr>
          <w:rFonts w:ascii="Tahoma" w:hAnsi="Tahoma" w:cs="Tahoma"/>
        </w:rPr>
      </w:pPr>
      <w:r w:rsidRPr="00AE4465">
        <w:rPr>
          <w:rFonts w:ascii="Tahoma" w:hAnsi="Tahoma" w:cs="Tahoma"/>
        </w:rPr>
        <w:t>Sklepa Komisije z dne 17. januarja 2014 o priglasitvi prehodnega nacionalnega načrta iz člena 32 Direktive 2010/75/EU Evropskega parlamenta in Sveta o industrijskih emisijah, ki ga je predložila Republika Slovenija</w:t>
      </w:r>
    </w:p>
    <w:p w:rsidR="00A13415" w:rsidRPr="001530F0" w:rsidRDefault="00A13415" w:rsidP="004F2BD3">
      <w:pPr>
        <w:numPr>
          <w:ilvl w:val="0"/>
          <w:numId w:val="19"/>
        </w:numPr>
        <w:jc w:val="both"/>
        <w:rPr>
          <w:rFonts w:ascii="Tahoma" w:hAnsi="Tahoma" w:cs="Tahoma"/>
        </w:rPr>
      </w:pPr>
      <w:r w:rsidRPr="001530F0">
        <w:rPr>
          <w:rFonts w:ascii="Tahoma" w:hAnsi="Tahoma" w:cs="Tahoma"/>
        </w:rPr>
        <w:t>Uredba o kakovosti zunanjega zraka (Ur. l. RS, št. 9/11, 8/15 in 66/18),</w:t>
      </w:r>
    </w:p>
    <w:p w:rsidR="00A13415" w:rsidRPr="001530F0" w:rsidRDefault="00A13415" w:rsidP="004F2BD3">
      <w:pPr>
        <w:numPr>
          <w:ilvl w:val="0"/>
          <w:numId w:val="19"/>
        </w:numPr>
        <w:jc w:val="both"/>
        <w:rPr>
          <w:rFonts w:ascii="Tahoma" w:hAnsi="Tahoma" w:cs="Tahoma"/>
        </w:rPr>
      </w:pPr>
      <w:r w:rsidRPr="001530F0">
        <w:rPr>
          <w:rFonts w:ascii="Tahoma" w:hAnsi="Tahoma" w:cs="Tahoma"/>
        </w:rPr>
        <w:t>Uredba o arzenu, kadmiju, živem srebru, niklju in policikličnih aromatskih ogljikovodikih v zunanjem zraku (Ur. l. RS št. 56/06) in</w:t>
      </w:r>
    </w:p>
    <w:p w:rsidR="00A13415" w:rsidRDefault="00A13415" w:rsidP="004F2BD3">
      <w:pPr>
        <w:numPr>
          <w:ilvl w:val="0"/>
          <w:numId w:val="19"/>
        </w:numPr>
        <w:spacing w:after="120"/>
        <w:jc w:val="both"/>
        <w:rPr>
          <w:rFonts w:ascii="Tahoma" w:hAnsi="Tahoma" w:cs="Tahoma"/>
        </w:rPr>
      </w:pPr>
      <w:r w:rsidRPr="001530F0">
        <w:rPr>
          <w:rFonts w:ascii="Tahoma" w:hAnsi="Tahoma" w:cs="Tahoma"/>
        </w:rPr>
        <w:t>Pravilnik o ocenjevanju kakovosti zunanjega zraka (Ur. l. RS, št. 55/11, 6/15 in 5/17)</w:t>
      </w:r>
      <w:r>
        <w:rPr>
          <w:rFonts w:ascii="Tahoma" w:hAnsi="Tahoma" w:cs="Tahoma"/>
        </w:rPr>
        <w:t>,</w:t>
      </w:r>
    </w:p>
    <w:p w:rsidR="00A13415" w:rsidRPr="001530F0" w:rsidRDefault="00A13415" w:rsidP="004F2BD3">
      <w:pPr>
        <w:numPr>
          <w:ilvl w:val="0"/>
          <w:numId w:val="19"/>
        </w:numPr>
        <w:spacing w:after="120"/>
        <w:jc w:val="both"/>
        <w:rPr>
          <w:rFonts w:ascii="Tahoma" w:hAnsi="Tahoma" w:cs="Tahoma"/>
        </w:rPr>
      </w:pPr>
      <w:r w:rsidRPr="00AE4465">
        <w:rPr>
          <w:rFonts w:ascii="Tahoma" w:hAnsi="Tahoma" w:cs="Tahoma"/>
        </w:rPr>
        <w:t>Pravilnik o zahtevah za zagotavljanje varnosti in zdravja delavcev na delovnih mestih (Uradni list RS, št. </w:t>
      </w:r>
      <w:hyperlink r:id="rId11" w:tgtFrame="_blank" w:tooltip="Pravilnik o zahtevah za zagotavljanje varnosti in zdravja delavcev na delovnih mestih" w:history="1">
        <w:r w:rsidRPr="00AE4465">
          <w:rPr>
            <w:rFonts w:ascii="Tahoma" w:hAnsi="Tahoma" w:cs="Tahoma"/>
          </w:rPr>
          <w:t>89/99</w:t>
        </w:r>
      </w:hyperlink>
      <w:r w:rsidRPr="00AE4465">
        <w:rPr>
          <w:rFonts w:ascii="Tahoma" w:hAnsi="Tahoma" w:cs="Tahoma"/>
        </w:rPr>
        <w:t>, </w:t>
      </w:r>
      <w:hyperlink r:id="rId12" w:tgtFrame="_blank" w:tooltip="Pravilnik o spremembah in dopolnitvah Pravilnika o zahtevah za zagotavljanje varnosti in zdravja delavcev na delovnih mestih" w:history="1">
        <w:r w:rsidRPr="00AE4465">
          <w:rPr>
            <w:rFonts w:ascii="Tahoma" w:hAnsi="Tahoma" w:cs="Tahoma"/>
          </w:rPr>
          <w:t>39/05</w:t>
        </w:r>
      </w:hyperlink>
      <w:r w:rsidRPr="00AE4465">
        <w:rPr>
          <w:rFonts w:ascii="Tahoma" w:hAnsi="Tahoma" w:cs="Tahoma"/>
        </w:rPr>
        <w:t> in </w:t>
      </w:r>
      <w:hyperlink r:id="rId13" w:tgtFrame="_blank" w:tooltip="Zakon o varnosti in zdravju pri delu" w:history="1">
        <w:r w:rsidRPr="00AE4465">
          <w:rPr>
            <w:rFonts w:ascii="Tahoma" w:hAnsi="Tahoma" w:cs="Tahoma"/>
          </w:rPr>
          <w:t>43/11</w:t>
        </w:r>
      </w:hyperlink>
      <w:r w:rsidRPr="00AE4465">
        <w:rPr>
          <w:rFonts w:ascii="Tahoma" w:hAnsi="Tahoma" w:cs="Tahoma"/>
        </w:rPr>
        <w:t> – ZVZD-1) in</w:t>
      </w:r>
    </w:p>
    <w:p w:rsidR="00CB756B" w:rsidRDefault="00A13415" w:rsidP="004F2BD3">
      <w:pPr>
        <w:numPr>
          <w:ilvl w:val="0"/>
          <w:numId w:val="19"/>
        </w:numPr>
        <w:jc w:val="both"/>
        <w:rPr>
          <w:rFonts w:ascii="Tahoma" w:hAnsi="Tahoma" w:cs="Tahoma"/>
        </w:rPr>
      </w:pPr>
      <w:r>
        <w:rPr>
          <w:rFonts w:ascii="Tahoma" w:hAnsi="Tahoma" w:cs="Tahoma"/>
        </w:rPr>
        <w:t>ostalih predpisov, ki temeljijo na zgoraj navedenih zakonih ter veljavno zakonodajo, ki se nanaša na predmet javnega naročila.</w:t>
      </w:r>
    </w:p>
    <w:p w:rsidR="00CB756B" w:rsidRDefault="00CB756B">
      <w:pPr>
        <w:rPr>
          <w:rFonts w:ascii="Tahoma" w:hAnsi="Tahoma" w:cs="Tahoma"/>
        </w:rPr>
      </w:pPr>
      <w:r>
        <w:rPr>
          <w:rFonts w:ascii="Tahoma" w:hAnsi="Tahoma" w:cs="Tahoma"/>
        </w:rPr>
        <w:br w:type="page"/>
      </w:r>
    </w:p>
    <w:p w:rsidR="007C70A1" w:rsidRPr="000E4E31" w:rsidRDefault="00602AC5" w:rsidP="00B11E1B">
      <w:pPr>
        <w:keepNext/>
        <w:widowControl w:val="0"/>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B11E1B">
      <w:pPr>
        <w:keepNext/>
        <w:widowControl w:val="0"/>
        <w:jc w:val="both"/>
        <w:rPr>
          <w:rFonts w:ascii="Tahoma" w:hAnsi="Tahoma" w:cs="Tahoma"/>
          <w:b/>
          <w:sz w:val="22"/>
          <w:szCs w:val="22"/>
          <w:highlight w:val="yellow"/>
        </w:rPr>
      </w:pPr>
    </w:p>
    <w:p w:rsidR="001C57F7" w:rsidRPr="001C57F7" w:rsidRDefault="001C57F7" w:rsidP="00B11E1B">
      <w:pPr>
        <w:keepNext/>
        <w:widowControl w:val="0"/>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B11E1B">
      <w:pPr>
        <w:keepNext/>
        <w:widowControl w:val="0"/>
        <w:jc w:val="both"/>
        <w:rPr>
          <w:rFonts w:ascii="Tahoma" w:hAnsi="Tahoma" w:cs="Tahoma"/>
          <w:szCs w:val="22"/>
        </w:rPr>
      </w:pPr>
    </w:p>
    <w:p w:rsidR="001C57F7" w:rsidRDefault="001C57F7" w:rsidP="00B11E1B">
      <w:pPr>
        <w:keepNext/>
        <w:widowControl w:val="0"/>
        <w:jc w:val="both"/>
        <w:rPr>
          <w:rFonts w:ascii="Tahoma" w:hAnsi="Tahoma" w:cs="Tahoma"/>
          <w:szCs w:val="22"/>
        </w:rPr>
      </w:pPr>
      <w:r w:rsidRPr="001C57F7">
        <w:rPr>
          <w:rFonts w:ascii="Tahoma" w:hAnsi="Tahoma" w:cs="Tahoma"/>
          <w:szCs w:val="22"/>
        </w:rPr>
        <w:t xml:space="preserve">Ponudba mora biti napisana v slovenskem jeziku, finančni podatki v ponudbi pa morajo biti podani v EUR. Posamezne listine lahko ponudniki predložijo tudi v drugih jezikih, pri čemer si </w:t>
      </w:r>
      <w:r w:rsidR="00C92809">
        <w:rPr>
          <w:rFonts w:ascii="Tahoma" w:hAnsi="Tahoma" w:cs="Tahoma"/>
          <w:szCs w:val="22"/>
        </w:rPr>
        <w:t>naročnik</w:t>
      </w:r>
      <w:r w:rsidRPr="001C57F7">
        <w:rPr>
          <w:rFonts w:ascii="Tahoma" w:hAnsi="Tahoma" w:cs="Tahoma"/>
          <w:szCs w:val="22"/>
        </w:rPr>
        <w:t xml:space="preserve"> pridržuje pravico, da od ponudnika naknadno zahteva prevod.</w:t>
      </w:r>
    </w:p>
    <w:p w:rsidR="002205FC" w:rsidRDefault="002205FC" w:rsidP="00B11E1B">
      <w:pPr>
        <w:keepNext/>
        <w:widowControl w:val="0"/>
        <w:jc w:val="both"/>
        <w:rPr>
          <w:rFonts w:ascii="Tahoma" w:hAnsi="Tahoma" w:cs="Tahoma"/>
          <w:szCs w:val="22"/>
        </w:rPr>
      </w:pPr>
    </w:p>
    <w:p w:rsidR="007C70A1" w:rsidRDefault="00EE3F8E" w:rsidP="00B11E1B">
      <w:pPr>
        <w:keepNext/>
        <w:widowControl w:val="0"/>
        <w:jc w:val="both"/>
        <w:rPr>
          <w:rFonts w:ascii="Tahoma" w:hAnsi="Tahoma" w:cs="Tahoma"/>
          <w:b/>
        </w:rPr>
      </w:pPr>
      <w:r w:rsidRPr="008E3535">
        <w:rPr>
          <w:rFonts w:ascii="Tahoma" w:hAnsi="Tahoma" w:cs="Tahoma"/>
          <w:b/>
        </w:rPr>
        <w:t>2.</w:t>
      </w:r>
      <w:r w:rsidR="001C57F7" w:rsidRPr="008E3535">
        <w:rPr>
          <w:rFonts w:ascii="Tahoma" w:hAnsi="Tahoma" w:cs="Tahoma"/>
          <w:b/>
        </w:rPr>
        <w:t>2</w:t>
      </w:r>
      <w:r w:rsidRPr="008E3535">
        <w:rPr>
          <w:rFonts w:ascii="Tahoma" w:hAnsi="Tahoma" w:cs="Tahoma"/>
          <w:b/>
        </w:rPr>
        <w:t xml:space="preserve"> </w:t>
      </w:r>
      <w:r w:rsidR="001721FC" w:rsidRPr="008E3535">
        <w:rPr>
          <w:rFonts w:ascii="Tahoma" w:hAnsi="Tahoma" w:cs="Tahoma"/>
          <w:b/>
        </w:rPr>
        <w:t>PREDRAČUN</w:t>
      </w:r>
      <w:r w:rsidR="00564E2D" w:rsidRPr="003E04D2">
        <w:rPr>
          <w:rFonts w:ascii="Tahoma" w:hAnsi="Tahoma" w:cs="Tahoma"/>
          <w:b/>
        </w:rPr>
        <w:t xml:space="preserve"> </w:t>
      </w:r>
    </w:p>
    <w:p w:rsidR="00777E6D" w:rsidRPr="003E04D2" w:rsidRDefault="00777E6D" w:rsidP="00B11E1B">
      <w:pPr>
        <w:keepNext/>
        <w:widowControl w:val="0"/>
        <w:jc w:val="both"/>
        <w:rPr>
          <w:rFonts w:ascii="Tahoma" w:hAnsi="Tahoma" w:cs="Tahoma"/>
          <w:b/>
        </w:rPr>
      </w:pPr>
    </w:p>
    <w:p w:rsidR="00777E6D" w:rsidRDefault="00777E6D" w:rsidP="00777E6D">
      <w:pPr>
        <w:jc w:val="both"/>
        <w:rPr>
          <w:rFonts w:ascii="Tahoma" w:hAnsi="Tahoma" w:cs="Tahoma"/>
        </w:rPr>
      </w:pPr>
      <w:r>
        <w:rPr>
          <w:rFonts w:ascii="Tahoma" w:hAnsi="Tahoma"/>
        </w:rPr>
        <w:t>Obrazec predračuna</w:t>
      </w:r>
      <w:r w:rsidR="002D3CE2">
        <w:rPr>
          <w:rFonts w:ascii="Tahoma" w:hAnsi="Tahoma"/>
        </w:rPr>
        <w:t xml:space="preserve"> </w:t>
      </w:r>
      <w:r w:rsidR="004506E8">
        <w:rPr>
          <w:rFonts w:ascii="Tahoma" w:hAnsi="Tahoma"/>
        </w:rPr>
        <w:t xml:space="preserve">- </w:t>
      </w:r>
      <w:r w:rsidR="002D3CE2" w:rsidRPr="004506E8">
        <w:rPr>
          <w:rFonts w:ascii="Tahoma" w:hAnsi="Tahoma"/>
          <w:b/>
          <w:i/>
        </w:rPr>
        <w:t>Priloga 2/1</w:t>
      </w:r>
      <w:r>
        <w:rPr>
          <w:rFonts w:ascii="Tahoma" w:hAnsi="Tahoma"/>
        </w:rPr>
        <w:t xml:space="preserve"> je pripravljen v formatu Microsoft Excel in</w:t>
      </w:r>
      <w:r>
        <w:rPr>
          <w:rFonts w:ascii="Tahoma" w:hAnsi="Tahoma" w:cs="Tahoma"/>
        </w:rPr>
        <w:t xml:space="preserve"> je zaščiten proti spreminjanju oziroma vnosu dodatnih parametrov. Ponudnik mora v nezaščitene celice v stolpcu Cena na enoto vnesti cene na enoto za vse postavke predračuna. Cene na enoto morajo biti izražene v EUR brez DDV in morajo vključevati vse stroške, ki so povezani z izvedbo predmeta javnega naročila.</w:t>
      </w:r>
    </w:p>
    <w:p w:rsidR="00777E6D" w:rsidRDefault="00777E6D" w:rsidP="00777E6D">
      <w:pPr>
        <w:jc w:val="both"/>
        <w:rPr>
          <w:rFonts w:ascii="Tahoma" w:hAnsi="Tahoma" w:cs="Tahoma"/>
        </w:rPr>
      </w:pPr>
    </w:p>
    <w:p w:rsidR="00777E6D" w:rsidRDefault="00777E6D" w:rsidP="00777E6D">
      <w:pPr>
        <w:jc w:val="both"/>
        <w:rPr>
          <w:rFonts w:ascii="Tahoma" w:hAnsi="Tahoma" w:cs="Tahoma"/>
        </w:rPr>
      </w:pPr>
      <w:r>
        <w:rPr>
          <w:rFonts w:ascii="Tahoma" w:hAnsi="Tahoma" w:cs="Tahoma"/>
        </w:rPr>
        <w:t xml:space="preserve">V primeru, da ponudnik v obrazec predračuna za posamezno postavko ne vnese cene na enoto, bo </w:t>
      </w:r>
      <w:r w:rsidR="00C92809">
        <w:rPr>
          <w:rFonts w:ascii="Tahoma" w:hAnsi="Tahoma" w:cs="Tahoma"/>
        </w:rPr>
        <w:t>naročnik</w:t>
      </w:r>
      <w:r>
        <w:rPr>
          <w:rFonts w:ascii="Tahoma" w:hAnsi="Tahoma" w:cs="Tahoma"/>
        </w:rPr>
        <w:t xml:space="preserve"> štel, da je vrednost navedene postavke upoštevana v skupni ponudbeni vrednosti.</w:t>
      </w:r>
    </w:p>
    <w:p w:rsidR="00777E6D" w:rsidRDefault="00777E6D" w:rsidP="00777E6D">
      <w:pPr>
        <w:jc w:val="both"/>
        <w:rPr>
          <w:rFonts w:ascii="Tahoma" w:hAnsi="Tahoma" w:cs="Tahoma"/>
        </w:rPr>
      </w:pPr>
    </w:p>
    <w:p w:rsidR="00777E6D" w:rsidRDefault="00777E6D" w:rsidP="00777E6D">
      <w:pPr>
        <w:jc w:val="both"/>
        <w:rPr>
          <w:rFonts w:ascii="Tahoma" w:hAnsi="Tahoma" w:cs="Tahoma"/>
        </w:rPr>
      </w:pPr>
      <w:r>
        <w:rPr>
          <w:rFonts w:ascii="Tahoma" w:hAnsi="Tahoma" w:cs="Tahoma"/>
        </w:rPr>
        <w:t>Zmnožek količin in cen na enoto in vsoto postavk in prenos podatkov v rekapitulacijo izvrši računalniški program avtomatsko po vnosu cen na enoto v obrazec predračuna.</w:t>
      </w:r>
    </w:p>
    <w:p w:rsidR="00777E6D" w:rsidRDefault="00777E6D" w:rsidP="00777E6D">
      <w:pPr>
        <w:jc w:val="both"/>
        <w:rPr>
          <w:rFonts w:ascii="Tahoma" w:hAnsi="Tahoma" w:cs="Tahoma"/>
        </w:rPr>
      </w:pPr>
    </w:p>
    <w:p w:rsidR="00777E6D" w:rsidRDefault="00777E6D" w:rsidP="00777E6D">
      <w:pPr>
        <w:jc w:val="both"/>
        <w:rPr>
          <w:rFonts w:ascii="Tahoma" w:hAnsi="Tahoma" w:cs="Tahoma"/>
        </w:rPr>
      </w:pPr>
      <w:r>
        <w:rPr>
          <w:rFonts w:ascii="Tahoma" w:hAnsi="Tahoma" w:cs="Tahoma"/>
        </w:rPr>
        <w:t xml:space="preserve">V primeru kakršnegakoli spreminjanja elementov obrazca predračuna bo </w:t>
      </w:r>
      <w:r w:rsidR="00C92809">
        <w:rPr>
          <w:rFonts w:ascii="Tahoma" w:hAnsi="Tahoma" w:cs="Tahoma"/>
        </w:rPr>
        <w:t>naročnik</w:t>
      </w:r>
      <w:r>
        <w:rPr>
          <w:rFonts w:ascii="Tahoma" w:hAnsi="Tahoma" w:cs="Tahoma"/>
        </w:rPr>
        <w:t xml:space="preserve"> ponudbo izločil iz nadaljnjega ocenjevanja.</w:t>
      </w:r>
    </w:p>
    <w:p w:rsidR="00777E6D" w:rsidRDefault="00777E6D" w:rsidP="00777E6D">
      <w:pPr>
        <w:jc w:val="both"/>
        <w:rPr>
          <w:rFonts w:ascii="Tahoma" w:hAnsi="Tahoma" w:cs="Tahoma"/>
        </w:rPr>
      </w:pPr>
    </w:p>
    <w:p w:rsidR="00490CA1" w:rsidRDefault="00490CA1" w:rsidP="00B11E1B">
      <w:pPr>
        <w:keepNext/>
        <w:widowControl w:val="0"/>
        <w:jc w:val="both"/>
        <w:rPr>
          <w:rFonts w:ascii="Tahoma" w:hAnsi="Tahoma" w:cs="Tahoma"/>
        </w:rPr>
      </w:pPr>
    </w:p>
    <w:p w:rsidR="00E64E2B" w:rsidRPr="004479E4" w:rsidRDefault="00E64E2B" w:rsidP="00B11E1B">
      <w:pPr>
        <w:pStyle w:val="tekst1"/>
        <w:keepNext/>
        <w:widowControl w:val="0"/>
        <w:spacing w:before="0" w:line="240" w:lineRule="auto"/>
        <w:outlineLvl w:val="2"/>
        <w:rPr>
          <w:rFonts w:ascii="Tahoma" w:hAnsi="Tahoma" w:cs="Tahoma"/>
          <w:b/>
          <w:sz w:val="20"/>
        </w:rPr>
      </w:pPr>
      <w:r w:rsidRPr="008E3535">
        <w:rPr>
          <w:rFonts w:ascii="Tahoma" w:hAnsi="Tahoma" w:cs="Tahoma"/>
          <w:b/>
          <w:sz w:val="20"/>
        </w:rPr>
        <w:t>2.</w:t>
      </w:r>
      <w:r w:rsidR="00665B66" w:rsidRPr="008E3535">
        <w:rPr>
          <w:rFonts w:ascii="Tahoma" w:hAnsi="Tahoma" w:cs="Tahoma"/>
          <w:b/>
          <w:sz w:val="20"/>
        </w:rPr>
        <w:t>3</w:t>
      </w:r>
      <w:r w:rsidRPr="008E3535">
        <w:rPr>
          <w:rFonts w:ascii="Tahoma" w:hAnsi="Tahoma" w:cs="Tahoma"/>
          <w:b/>
          <w:sz w:val="20"/>
        </w:rPr>
        <w:t xml:space="preserve"> SKUPNA PONUDBA</w:t>
      </w:r>
      <w:r w:rsidRPr="004479E4">
        <w:rPr>
          <w:rFonts w:ascii="Tahoma" w:hAnsi="Tahoma" w:cs="Tahoma"/>
          <w:b/>
          <w:sz w:val="20"/>
        </w:rPr>
        <w:t xml:space="preserve"> </w:t>
      </w:r>
    </w:p>
    <w:p w:rsidR="00E64E2B" w:rsidRPr="004479E4" w:rsidRDefault="00E64E2B" w:rsidP="00B11E1B">
      <w:pPr>
        <w:pStyle w:val="tekst1"/>
        <w:keepNext/>
        <w:widowControl w:val="0"/>
        <w:spacing w:before="0" w:line="240" w:lineRule="auto"/>
        <w:rPr>
          <w:rFonts w:ascii="Tahoma" w:hAnsi="Tahoma" w:cs="Tahoma"/>
          <w:sz w:val="20"/>
        </w:rPr>
      </w:pPr>
    </w:p>
    <w:p w:rsidR="00E64E2B" w:rsidRPr="004479E4" w:rsidRDefault="00E64E2B" w:rsidP="00B11E1B">
      <w:pPr>
        <w:pStyle w:val="tekst1"/>
        <w:keepNext/>
        <w:widowControl w:val="0"/>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w:t>
      </w:r>
      <w:r w:rsidR="00614110">
        <w:rPr>
          <w:rFonts w:ascii="Tahoma" w:hAnsi="Tahoma" w:cs="Tahoma"/>
          <w:sz w:val="20"/>
        </w:rPr>
        <w:t xml:space="preserve"> – </w:t>
      </w:r>
      <w:r w:rsidR="00614110" w:rsidRPr="00722AC5">
        <w:rPr>
          <w:rFonts w:ascii="Tahoma" w:hAnsi="Tahoma" w:cs="Tahoma"/>
          <w:b/>
          <w:i/>
          <w:sz w:val="20"/>
        </w:rPr>
        <w:t>Priloga 1</w:t>
      </w:r>
      <w:r w:rsidRPr="004479E4">
        <w:rPr>
          <w:rFonts w:ascii="Tahoma" w:hAnsi="Tahoma" w:cs="Tahoma"/>
          <w:sz w:val="20"/>
        </w:rPr>
        <w:t>, ki mora opredeliti:</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 xml:space="preserve">neomejeno solidarno odgovornost posameznega subjekta do </w:t>
      </w:r>
      <w:r w:rsidR="00291F48">
        <w:rPr>
          <w:rFonts w:ascii="Tahoma" w:hAnsi="Tahoma" w:cs="Tahoma"/>
          <w:sz w:val="20"/>
        </w:rPr>
        <w:t>prodajalc</w:t>
      </w:r>
      <w:r w:rsidRPr="004479E4">
        <w:rPr>
          <w:rFonts w:ascii="Tahoma" w:hAnsi="Tahoma" w:cs="Tahoma"/>
          <w:sz w:val="20"/>
        </w:rPr>
        <w:t>a glede vseh obveznosti po pogodbi,</w:t>
      </w:r>
    </w:p>
    <w:p w:rsidR="00E64E2B" w:rsidRDefault="00284226" w:rsidP="00B11E1B">
      <w:pPr>
        <w:pStyle w:val="tekst1"/>
        <w:keepNext/>
        <w:widowControl w:val="0"/>
        <w:numPr>
          <w:ilvl w:val="0"/>
          <w:numId w:val="9"/>
        </w:numPr>
        <w:spacing w:before="0" w:line="240" w:lineRule="auto"/>
        <w:rPr>
          <w:rFonts w:ascii="Tahoma" w:hAnsi="Tahoma" w:cs="Tahoma"/>
          <w:sz w:val="20"/>
        </w:rPr>
      </w:pPr>
      <w:r w:rsidRPr="00BE5A4C">
        <w:rPr>
          <w:rFonts w:ascii="Tahoma" w:hAnsi="Tahoma" w:cs="Tahoma"/>
          <w:sz w:val="20"/>
        </w:rPr>
        <w:t>vodilnega</w:t>
      </w:r>
      <w:r w:rsidR="00822A2E">
        <w:rPr>
          <w:rFonts w:ascii="Tahoma" w:hAnsi="Tahoma" w:cs="Tahoma"/>
          <w:sz w:val="20"/>
        </w:rPr>
        <w:t xml:space="preserve"> prodajalca</w:t>
      </w:r>
      <w:r w:rsidRPr="00BE5A4C">
        <w:rPr>
          <w:rFonts w:ascii="Tahoma" w:hAnsi="Tahoma" w:cs="Tahoma"/>
          <w:sz w:val="20"/>
        </w:rPr>
        <w:t xml:space="preserve"> </w:t>
      </w:r>
      <w:r w:rsidR="00E64E2B" w:rsidRPr="00BE5A4C">
        <w:rPr>
          <w:rFonts w:ascii="Tahoma" w:hAnsi="Tahoma" w:cs="Tahoma"/>
          <w:sz w:val="20"/>
        </w:rPr>
        <w:t>in njegove pristojnosti.</w:t>
      </w:r>
    </w:p>
    <w:p w:rsidR="004D0735" w:rsidRDefault="004D0735" w:rsidP="004D0735">
      <w:pPr>
        <w:pStyle w:val="tekst1"/>
        <w:keepNext/>
        <w:widowControl w:val="0"/>
        <w:spacing w:before="0" w:line="240" w:lineRule="auto"/>
        <w:rPr>
          <w:rFonts w:ascii="Tahoma" w:hAnsi="Tahoma" w:cs="Tahoma"/>
          <w:sz w:val="20"/>
        </w:rPr>
      </w:pPr>
    </w:p>
    <w:p w:rsidR="004D0735" w:rsidRPr="004479E4" w:rsidRDefault="004D0735" w:rsidP="004D0735">
      <w:pPr>
        <w:keepNext/>
        <w:widowControl w:val="0"/>
        <w:outlineLvl w:val="1"/>
        <w:rPr>
          <w:rFonts w:ascii="Tahoma" w:hAnsi="Tahoma" w:cs="Tahoma"/>
          <w:b/>
          <w:bCs/>
        </w:rPr>
      </w:pPr>
      <w:r w:rsidRPr="00681235">
        <w:rPr>
          <w:rFonts w:ascii="Tahoma" w:hAnsi="Tahoma" w:cs="Tahoma"/>
          <w:b/>
          <w:bCs/>
        </w:rPr>
        <w:t>2.4 PONUDBA S PODIZVAJALCI</w:t>
      </w:r>
    </w:p>
    <w:p w:rsidR="004D0735" w:rsidRPr="004479E4" w:rsidRDefault="004D0735" w:rsidP="004D0735">
      <w:pPr>
        <w:keepNext/>
        <w:widowControl w:val="0"/>
        <w:outlineLvl w:val="1"/>
        <w:rPr>
          <w:rFonts w:ascii="Tahoma" w:hAnsi="Tahoma" w:cs="Tahoma"/>
          <w:b/>
          <w:bCs/>
        </w:rPr>
      </w:pPr>
    </w:p>
    <w:p w:rsidR="004D0735" w:rsidRPr="004479E4" w:rsidRDefault="004D0735" w:rsidP="004D0735">
      <w:pPr>
        <w:keepNext/>
        <w:widowControl w:val="0"/>
        <w:jc w:val="both"/>
        <w:outlineLvl w:val="1"/>
        <w:rPr>
          <w:rFonts w:ascii="Tahoma" w:hAnsi="Tahoma" w:cs="Tahoma"/>
          <w:bCs/>
        </w:rPr>
      </w:pPr>
      <w:r w:rsidRPr="004479E4">
        <w:rPr>
          <w:rFonts w:ascii="Tahoma" w:hAnsi="Tahoma" w:cs="Tahoma"/>
          <w:bCs/>
        </w:rPr>
        <w:t>Ponudnik</w:t>
      </w:r>
      <w:r>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ZJN-3 in ponudbi predložiti naslednje priloge:  </w:t>
      </w:r>
    </w:p>
    <w:p w:rsidR="004D0735" w:rsidRPr="005C75F8" w:rsidRDefault="004D0735" w:rsidP="004F2BD3">
      <w:pPr>
        <w:keepNext/>
        <w:widowControl w:val="0"/>
        <w:numPr>
          <w:ilvl w:val="0"/>
          <w:numId w:val="34"/>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4D0735" w:rsidRPr="005C75F8" w:rsidRDefault="004D0735" w:rsidP="004F2BD3">
      <w:pPr>
        <w:keepNext/>
        <w:widowControl w:val="0"/>
        <w:numPr>
          <w:ilvl w:val="0"/>
          <w:numId w:val="34"/>
        </w:numPr>
        <w:outlineLvl w:val="1"/>
        <w:rPr>
          <w:rFonts w:ascii="Tahoma" w:hAnsi="Tahoma" w:cs="Tahoma"/>
          <w:bCs/>
        </w:rPr>
      </w:pPr>
      <w:r>
        <w:rPr>
          <w:rFonts w:ascii="Tahoma" w:hAnsi="Tahoma" w:cs="Tahoma"/>
          <w:bCs/>
        </w:rPr>
        <w:t>Izjava - Osebe,</w:t>
      </w:r>
      <w:r w:rsidRPr="005C75F8">
        <w:rPr>
          <w:rFonts w:ascii="Tahoma" w:hAnsi="Tahoma" w:cs="Tahoma"/>
          <w:bCs/>
        </w:rPr>
        <w:t xml:space="preserve"> </w:t>
      </w:r>
    </w:p>
    <w:p w:rsidR="004D0735" w:rsidRDefault="004D0735" w:rsidP="004F2BD3">
      <w:pPr>
        <w:keepNext/>
        <w:widowControl w:val="0"/>
        <w:numPr>
          <w:ilvl w:val="0"/>
          <w:numId w:val="34"/>
        </w:numPr>
        <w:outlineLvl w:val="1"/>
        <w:rPr>
          <w:rFonts w:ascii="Tahoma" w:hAnsi="Tahoma" w:cs="Tahoma"/>
          <w:bCs/>
        </w:rPr>
      </w:pPr>
      <w:r w:rsidRPr="004479E4">
        <w:rPr>
          <w:rFonts w:ascii="Tahoma" w:hAnsi="Tahoma" w:cs="Tahoma"/>
          <w:bCs/>
        </w:rPr>
        <w:t>Izjava o sodelovanju s podizvajalci in podatki podizvajalca</w:t>
      </w:r>
      <w:r>
        <w:rPr>
          <w:rFonts w:ascii="Tahoma" w:hAnsi="Tahoma" w:cs="Tahoma"/>
          <w:bCs/>
        </w:rPr>
        <w:t>.</w:t>
      </w:r>
    </w:p>
    <w:p w:rsidR="004D0735" w:rsidRDefault="004D0735" w:rsidP="004D0735">
      <w:pPr>
        <w:keepNext/>
        <w:widowControl w:val="0"/>
        <w:outlineLvl w:val="1"/>
        <w:rPr>
          <w:rFonts w:ascii="Tahoma" w:hAnsi="Tahoma" w:cs="Tahoma"/>
          <w:bCs/>
        </w:rPr>
      </w:pPr>
    </w:p>
    <w:p w:rsidR="00395943" w:rsidRDefault="00395943" w:rsidP="00B11E1B">
      <w:pPr>
        <w:keepNext/>
        <w:widowControl w:val="0"/>
        <w:outlineLvl w:val="1"/>
        <w:rPr>
          <w:rFonts w:ascii="Tahoma" w:hAnsi="Tahoma" w:cs="Tahoma"/>
          <w:bCs/>
        </w:rPr>
      </w:pPr>
    </w:p>
    <w:p w:rsidR="00A85B91" w:rsidRPr="001C3099" w:rsidRDefault="00EE3F8E" w:rsidP="00B11E1B">
      <w:pPr>
        <w:keepNext/>
        <w:widowControl w:val="0"/>
        <w:jc w:val="both"/>
        <w:rPr>
          <w:rFonts w:ascii="Tahoma" w:hAnsi="Tahoma" w:cs="Tahoma"/>
          <w:color w:val="FF0000"/>
        </w:rPr>
      </w:pPr>
      <w:r w:rsidRPr="005E4E5C">
        <w:rPr>
          <w:rFonts w:ascii="Tahoma" w:hAnsi="Tahoma" w:cs="Tahoma"/>
          <w:b/>
        </w:rPr>
        <w:t>2.</w:t>
      </w:r>
      <w:r w:rsidR="00665B66" w:rsidRPr="005E4E5C">
        <w:rPr>
          <w:rFonts w:ascii="Tahoma" w:hAnsi="Tahoma" w:cs="Tahoma"/>
          <w:b/>
        </w:rPr>
        <w:t>5</w:t>
      </w:r>
      <w:r w:rsidRPr="005E4E5C">
        <w:rPr>
          <w:rFonts w:ascii="Tahoma" w:hAnsi="Tahoma" w:cs="Tahoma"/>
          <w:b/>
        </w:rPr>
        <w:t xml:space="preserve"> </w:t>
      </w:r>
      <w:r w:rsidR="00261454" w:rsidRPr="005E4E5C">
        <w:rPr>
          <w:rFonts w:ascii="Tahoma" w:hAnsi="Tahoma" w:cs="Tahoma"/>
          <w:b/>
        </w:rPr>
        <w:t xml:space="preserve"> OPIS</w:t>
      </w:r>
      <w:r w:rsidR="0081721F" w:rsidRPr="005E4E5C">
        <w:rPr>
          <w:rFonts w:ascii="Tahoma" w:hAnsi="Tahoma" w:cs="Tahoma"/>
          <w:b/>
        </w:rPr>
        <w:t xml:space="preserve"> NAROČILA</w:t>
      </w:r>
      <w:r w:rsidR="001C3099">
        <w:rPr>
          <w:rFonts w:ascii="Tahoma" w:hAnsi="Tahoma" w:cs="Tahoma"/>
          <w:b/>
        </w:rPr>
        <w:t xml:space="preserve"> – </w:t>
      </w:r>
      <w:r w:rsidR="001C3099">
        <w:rPr>
          <w:rFonts w:ascii="Tahoma" w:hAnsi="Tahoma" w:cs="Tahoma"/>
        </w:rPr>
        <w:t>Glej prilogo!</w:t>
      </w:r>
      <w:bookmarkStart w:id="11" w:name="_GoBack"/>
      <w:bookmarkEnd w:id="11"/>
    </w:p>
    <w:p w:rsidR="00DC2AE1" w:rsidRPr="00753CA2" w:rsidRDefault="00DC2AE1" w:rsidP="00B11E1B">
      <w:pPr>
        <w:keepNext/>
        <w:widowControl w:val="0"/>
        <w:jc w:val="both"/>
        <w:rPr>
          <w:rFonts w:ascii="Tahoma" w:hAnsi="Tahoma" w:cs="Tahoma"/>
          <w:color w:val="FF0000"/>
          <w:kern w:val="16"/>
        </w:rPr>
      </w:pPr>
    </w:p>
    <w:p w:rsidR="00137796" w:rsidRDefault="00137796">
      <w:pPr>
        <w:rPr>
          <w:rFonts w:ascii="Tahoma" w:hAnsi="Tahoma" w:cs="Tahoma"/>
          <w:kern w:val="16"/>
        </w:rPr>
        <w:sectPr w:rsidR="00137796" w:rsidSect="001746BF">
          <w:footerReference w:type="default" r:id="rId14"/>
          <w:headerReference w:type="first" r:id="rId15"/>
          <w:footerReference w:type="first" r:id="rId16"/>
          <w:pgSz w:w="11906" w:h="16838" w:code="9"/>
          <w:pgMar w:top="720" w:right="1133" w:bottom="720" w:left="1418" w:header="567" w:footer="567" w:gutter="0"/>
          <w:cols w:space="708"/>
          <w:titlePg/>
          <w:docGrid w:linePitch="272"/>
        </w:sectPr>
      </w:pPr>
    </w:p>
    <w:p w:rsidR="003E3715" w:rsidRPr="00804ACA" w:rsidRDefault="00B46D2B" w:rsidP="00137796">
      <w:pPr>
        <w:rPr>
          <w:rFonts w:ascii="Tahoma" w:hAnsi="Tahoma" w:cs="Tahoma"/>
          <w:b/>
        </w:rPr>
      </w:pPr>
      <w:r w:rsidRPr="00772613">
        <w:rPr>
          <w:rFonts w:ascii="Tahoma" w:hAnsi="Tahoma" w:cs="Tahoma"/>
          <w:b/>
        </w:rPr>
        <w:lastRenderedPageBreak/>
        <w:t>2.</w:t>
      </w:r>
      <w:r w:rsidR="00CE7622" w:rsidRPr="00772613">
        <w:rPr>
          <w:rFonts w:ascii="Tahoma" w:hAnsi="Tahoma" w:cs="Tahoma"/>
          <w:b/>
        </w:rPr>
        <w:t>6</w:t>
      </w:r>
      <w:r w:rsidRPr="00772613">
        <w:rPr>
          <w:rFonts w:ascii="Tahoma" w:hAnsi="Tahoma" w:cs="Tahoma"/>
          <w:b/>
        </w:rPr>
        <w:t xml:space="preserve"> </w:t>
      </w:r>
      <w:r w:rsidRPr="007A0F0A">
        <w:rPr>
          <w:rFonts w:ascii="Tahoma" w:hAnsi="Tahoma" w:cs="Tahoma"/>
          <w:b/>
        </w:rPr>
        <w:t>FINANČNA ZAVAROVANJA</w:t>
      </w:r>
      <w:r w:rsidR="003E3715" w:rsidRPr="00804ACA">
        <w:rPr>
          <w:rFonts w:ascii="Tahoma" w:hAnsi="Tahoma" w:cs="Tahoma"/>
          <w:b/>
        </w:rPr>
        <w:t xml:space="preserve"> </w:t>
      </w:r>
    </w:p>
    <w:p w:rsidR="003E3715" w:rsidRPr="003E3715" w:rsidRDefault="003E3715" w:rsidP="00B11E1B">
      <w:pPr>
        <w:keepNext/>
        <w:widowControl w:val="0"/>
        <w:jc w:val="both"/>
        <w:rPr>
          <w:rFonts w:ascii="Tahoma" w:hAnsi="Tahoma" w:cs="Tahoma"/>
        </w:rPr>
      </w:pPr>
    </w:p>
    <w:p w:rsidR="003E3715" w:rsidRPr="00BC5A5F" w:rsidRDefault="003E3715" w:rsidP="00B11E1B">
      <w:pPr>
        <w:keepNext/>
        <w:widowControl w:val="0"/>
        <w:jc w:val="both"/>
        <w:rPr>
          <w:rFonts w:ascii="Tahoma" w:hAnsi="Tahoma" w:cs="Tahoma"/>
          <w:b/>
          <w:bCs/>
        </w:rPr>
      </w:pPr>
      <w:r w:rsidRPr="00BC5A5F">
        <w:rPr>
          <w:rFonts w:ascii="Tahoma" w:hAnsi="Tahoma" w:cs="Tahoma"/>
          <w:b/>
        </w:rPr>
        <w:t xml:space="preserve">Za dobro izvedbo pogodbenih obveznosti </w:t>
      </w:r>
    </w:p>
    <w:p w:rsidR="00323D38" w:rsidRDefault="00323D38" w:rsidP="006B7E80">
      <w:pPr>
        <w:keepNext/>
        <w:widowControl w:val="0"/>
        <w:jc w:val="both"/>
        <w:rPr>
          <w:rFonts w:ascii="Tahoma" w:hAnsi="Tahoma" w:cs="Tahoma"/>
        </w:rPr>
      </w:pPr>
    </w:p>
    <w:p w:rsidR="006B7E80" w:rsidRPr="006B7E80" w:rsidRDefault="006B7E80" w:rsidP="006B7E80">
      <w:pPr>
        <w:keepNext/>
        <w:widowControl w:val="0"/>
        <w:jc w:val="both"/>
        <w:rPr>
          <w:rFonts w:ascii="Tahoma" w:hAnsi="Tahoma" w:cs="Tahoma"/>
        </w:rPr>
      </w:pPr>
      <w:r w:rsidRPr="006B7E80">
        <w:rPr>
          <w:rFonts w:ascii="Tahoma" w:hAnsi="Tahoma" w:cs="Tahoma"/>
        </w:rPr>
        <w:t xml:space="preserve">Izbrani ponudnik bo moral ob sklenitvi okvirnega sporazuma oziroma v roku petih (5) dni od sklenitve okvirnega sporazuma predložiti </w:t>
      </w:r>
      <w:r w:rsidR="007C627F">
        <w:rPr>
          <w:rFonts w:ascii="Tahoma" w:hAnsi="Tahoma" w:cs="Tahoma"/>
        </w:rPr>
        <w:t>kupcu</w:t>
      </w:r>
      <w:r w:rsidRPr="006B7E80">
        <w:rPr>
          <w:rFonts w:ascii="Tahoma" w:hAnsi="Tahoma" w:cs="Tahoma"/>
        </w:rPr>
        <w:t xml:space="preserve"> podpisano in žigosano bianko menico z izpolnjeno, podpisano in žigosano menično izjavo za zavarovanje dobre izvedbe obveznosti, v višini </w:t>
      </w:r>
      <w:r w:rsidR="00DB682D">
        <w:rPr>
          <w:rFonts w:ascii="Tahoma" w:hAnsi="Tahoma" w:cs="Tahoma"/>
        </w:rPr>
        <w:t>3</w:t>
      </w:r>
      <w:r w:rsidRPr="006B7E80">
        <w:rPr>
          <w:rFonts w:ascii="Tahoma" w:hAnsi="Tahoma" w:cs="Tahoma"/>
        </w:rPr>
        <w:t xml:space="preserve">.000,00 EUR (z besedo: </w:t>
      </w:r>
      <w:r w:rsidR="00DB682D">
        <w:rPr>
          <w:rFonts w:ascii="Tahoma" w:hAnsi="Tahoma" w:cs="Tahoma"/>
        </w:rPr>
        <w:t>tritisoč</w:t>
      </w:r>
      <w:r w:rsidRPr="006B7E80">
        <w:rPr>
          <w:rFonts w:ascii="Tahoma" w:hAnsi="Tahoma" w:cs="Tahoma"/>
        </w:rPr>
        <w:t xml:space="preserve"> evrov in 00/100) z dobo veljavnosti okvirnega sporazuma in še trideset (30) koledarskih dni po izteku veljavnosti okvirnega sporazuma.</w:t>
      </w:r>
    </w:p>
    <w:p w:rsidR="006B7E80" w:rsidRPr="006B7E80" w:rsidRDefault="006B7E80" w:rsidP="006B7E80">
      <w:pPr>
        <w:keepNext/>
        <w:widowControl w:val="0"/>
        <w:jc w:val="both"/>
        <w:rPr>
          <w:rFonts w:ascii="Tahoma" w:hAnsi="Tahoma" w:cs="Tahoma"/>
        </w:rPr>
      </w:pPr>
    </w:p>
    <w:p w:rsidR="006B7E80" w:rsidRPr="006B7E80" w:rsidRDefault="006B7E80" w:rsidP="006B7E80">
      <w:pPr>
        <w:keepNext/>
        <w:widowControl w:val="0"/>
        <w:jc w:val="both"/>
        <w:rPr>
          <w:rFonts w:ascii="Tahoma" w:hAnsi="Tahoma" w:cs="Tahoma"/>
        </w:rPr>
      </w:pPr>
      <w:r w:rsidRPr="006B7E80">
        <w:rPr>
          <w:rFonts w:ascii="Tahoma" w:hAnsi="Tahoma" w:cs="Tahoma"/>
        </w:rPr>
        <w:t xml:space="preserve">V kolikor izbrani ponudnik ne bo izpolnjeval svojih obveznosti iz okvirnega sporazuma, bo lahko </w:t>
      </w:r>
      <w:r w:rsidR="00291F48">
        <w:rPr>
          <w:rFonts w:ascii="Tahoma" w:hAnsi="Tahoma" w:cs="Tahoma"/>
        </w:rPr>
        <w:t>prodajalec</w:t>
      </w:r>
      <w:r w:rsidRPr="006B7E80">
        <w:rPr>
          <w:rFonts w:ascii="Tahoma" w:hAnsi="Tahoma" w:cs="Tahoma"/>
        </w:rPr>
        <w:t xml:space="preserve"> unovčil finančno zavarovanje dobre izvedbe obveznosti in odstopil od okvirnega sporazuma, brez kakršnekoli obveznosti do izbranega ponudnika. </w:t>
      </w:r>
      <w:r w:rsidR="00291F48">
        <w:rPr>
          <w:rFonts w:ascii="Tahoma" w:hAnsi="Tahoma" w:cs="Tahoma"/>
        </w:rPr>
        <w:t>Prodajalec</w:t>
      </w:r>
      <w:r w:rsidRPr="006B7E80">
        <w:rPr>
          <w:rFonts w:ascii="Tahoma" w:hAnsi="Tahoma" w:cs="Tahoma"/>
        </w:rPr>
        <w:t xml:space="preserve"> bo pred unovčenjem zavarovanja izbranega ponudnika pisno pozval k izpolnjevanju obveznosti in mu določil rok za izpolnitev.</w:t>
      </w:r>
    </w:p>
    <w:p w:rsidR="001B2495" w:rsidRDefault="001B2495" w:rsidP="006B7E80">
      <w:pPr>
        <w:keepNext/>
        <w:widowControl w:val="0"/>
        <w:jc w:val="both"/>
        <w:rPr>
          <w:rFonts w:ascii="Tahoma" w:hAnsi="Tahoma" w:cs="Tahoma"/>
        </w:rPr>
      </w:pPr>
    </w:p>
    <w:p w:rsidR="006B7E80" w:rsidRPr="006B7E80" w:rsidRDefault="006B7E80" w:rsidP="006B7E80">
      <w:pPr>
        <w:keepNext/>
        <w:widowControl w:val="0"/>
        <w:jc w:val="both"/>
        <w:rPr>
          <w:rFonts w:ascii="Tahoma" w:hAnsi="Tahoma" w:cs="Tahoma"/>
        </w:rPr>
      </w:pPr>
      <w:r w:rsidRPr="006B7E80">
        <w:rPr>
          <w:rFonts w:ascii="Tahoma" w:hAnsi="Tahoma" w:cs="Tahoma"/>
        </w:rPr>
        <w:t xml:space="preserve">V kolikor izbrani ponudnik, ob sklenitvi okvirnega sporazuma oziroma v roku petih (5) koledarskih dni in naknadnem </w:t>
      </w:r>
      <w:r w:rsidR="007C627F">
        <w:rPr>
          <w:rFonts w:ascii="Tahoma" w:hAnsi="Tahoma" w:cs="Tahoma"/>
        </w:rPr>
        <w:t>kupčevem</w:t>
      </w:r>
      <w:r w:rsidRPr="006B7E80">
        <w:rPr>
          <w:rFonts w:ascii="Tahoma" w:hAnsi="Tahoma" w:cs="Tahoma"/>
        </w:rPr>
        <w:t xml:space="preserve"> pozivu ne bo predložil zavarovanja dobre izvedbe obveznosti, se šteje da odstopa od sklenitve okvirnega sporazuma in velja, da okvirni sporazum ni bil nikoli sklenjen.</w:t>
      </w:r>
    </w:p>
    <w:p w:rsidR="006B7E80" w:rsidRPr="006B7E80" w:rsidRDefault="006B7E80" w:rsidP="006B7E80">
      <w:pPr>
        <w:keepNext/>
        <w:widowControl w:val="0"/>
        <w:jc w:val="both"/>
        <w:rPr>
          <w:rFonts w:ascii="Tahoma" w:hAnsi="Tahoma" w:cs="Tahoma"/>
        </w:rPr>
      </w:pPr>
    </w:p>
    <w:p w:rsidR="006B7E80" w:rsidRDefault="006B7E80" w:rsidP="006B7E80">
      <w:pPr>
        <w:keepNext/>
        <w:widowControl w:val="0"/>
        <w:jc w:val="both"/>
        <w:rPr>
          <w:rFonts w:ascii="Tahoma" w:hAnsi="Tahoma" w:cs="Tahoma"/>
        </w:rPr>
      </w:pPr>
      <w:r w:rsidRPr="00712DFB">
        <w:rPr>
          <w:rFonts w:ascii="Tahoma" w:hAnsi="Tahoma" w:cs="Tahoma"/>
        </w:rPr>
        <w:t>Vzorec menične izjave za zavarovanja dobre izvedbe obveznosti je priloga razpisne dokumentacije.</w:t>
      </w:r>
    </w:p>
    <w:p w:rsidR="00820B80" w:rsidRDefault="00820B80">
      <w:pPr>
        <w:rPr>
          <w:rFonts w:ascii="Tahoma" w:hAnsi="Tahoma" w:cs="Tahoma"/>
        </w:rPr>
      </w:pPr>
    </w:p>
    <w:p w:rsidR="003E3715" w:rsidRPr="00054A88"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23D38" w:rsidRDefault="00323D38" w:rsidP="00B11E1B">
      <w:pPr>
        <w:keepNext/>
        <w:widowControl w:val="0"/>
        <w:jc w:val="both"/>
        <w:rPr>
          <w:rFonts w:ascii="Tahoma" w:hAnsi="Tahoma" w:cs="Tahoma"/>
          <w:bCs/>
        </w:rPr>
      </w:pPr>
    </w:p>
    <w:p w:rsidR="003E3715" w:rsidRPr="00BC5A5F" w:rsidRDefault="003E3715" w:rsidP="00B11E1B">
      <w:pPr>
        <w:keepNext/>
        <w:widowControl w:val="0"/>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B11E1B">
      <w:pPr>
        <w:keepNext/>
        <w:widowControl w:val="0"/>
        <w:jc w:val="both"/>
        <w:rPr>
          <w:rFonts w:ascii="Tahoma" w:hAnsi="Tahoma" w:cs="Tahoma"/>
          <w:bCs/>
        </w:rPr>
      </w:pPr>
    </w:p>
    <w:p w:rsidR="003E3715" w:rsidRPr="00BC5A5F" w:rsidRDefault="003E3715" w:rsidP="00B11E1B">
      <w:pPr>
        <w:keepNext/>
        <w:widowControl w:val="0"/>
        <w:ind w:right="-2"/>
        <w:jc w:val="both"/>
        <w:rPr>
          <w:rFonts w:ascii="Tahoma" w:hAnsi="Tahoma" w:cs="Tahoma"/>
        </w:rPr>
      </w:pPr>
      <w:r w:rsidRPr="00BC5A5F">
        <w:rPr>
          <w:rFonts w:ascii="Tahoma" w:hAnsi="Tahoma" w:cs="Tahoma"/>
        </w:rPr>
        <w:t xml:space="preserve">Podatke, ki se vodijo v uradnih evidencah in ponudnik za njih ni predložil dokazila sam, lahko </w:t>
      </w:r>
      <w:r w:rsidR="00C92809">
        <w:rPr>
          <w:rFonts w:ascii="Tahoma" w:hAnsi="Tahoma" w:cs="Tahoma"/>
        </w:rPr>
        <w:t>naročnik</w:t>
      </w:r>
      <w:r w:rsidRPr="00BC5A5F">
        <w:rPr>
          <w:rFonts w:ascii="Tahoma" w:hAnsi="Tahoma" w:cs="Tahoma"/>
        </w:rPr>
        <w:t xml:space="preserve"> namesto v uradni evidenci preveri v enotnem informacijskem sistemu, ki predstavlja zbirko podatkov o ponudnikih ter njihovih ponudbah in ga vodi ministrstvo, pristojno za javna naročila, če ponudnik v tem sistemu </w:t>
      </w:r>
      <w:r w:rsidR="00AF787A">
        <w:rPr>
          <w:rFonts w:ascii="Tahoma" w:hAnsi="Tahoma" w:cs="Tahoma"/>
        </w:rPr>
        <w:t>naročnika</w:t>
      </w:r>
      <w:r w:rsidRPr="00BC5A5F">
        <w:rPr>
          <w:rFonts w:ascii="Tahoma" w:hAnsi="Tahoma" w:cs="Tahoma"/>
        </w:rPr>
        <w:t xml:space="preserve"> izkazljivo potrdi.</w:t>
      </w:r>
    </w:p>
    <w:p w:rsidR="003E3715" w:rsidRDefault="003E3715" w:rsidP="00B11E1B">
      <w:pPr>
        <w:keepNext/>
        <w:widowControl w:val="0"/>
        <w:jc w:val="both"/>
        <w:rPr>
          <w:rFonts w:ascii="Tahoma" w:hAnsi="Tahoma" w:cs="Tahoma"/>
        </w:rPr>
      </w:pPr>
    </w:p>
    <w:p w:rsidR="00734DC1" w:rsidRPr="00DB7A81" w:rsidRDefault="006B3202" w:rsidP="00B11E1B">
      <w:pPr>
        <w:keepNext/>
        <w:widowControl w:val="0"/>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B11E1B">
      <w:pPr>
        <w:keepNext/>
        <w:widowControl w:val="0"/>
        <w:jc w:val="both"/>
        <w:rPr>
          <w:rFonts w:ascii="Tahoma" w:hAnsi="Tahoma" w:cs="Tahoma"/>
        </w:rPr>
      </w:pPr>
    </w:p>
    <w:p w:rsidR="00A55150" w:rsidRDefault="00C92809" w:rsidP="00AA23B7">
      <w:pPr>
        <w:pStyle w:val="Telobesedila2"/>
        <w:keepNext/>
        <w:widowControl w:val="0"/>
        <w:numPr>
          <w:ilvl w:val="0"/>
          <w:numId w:val="11"/>
        </w:numPr>
        <w:rPr>
          <w:rFonts w:ascii="Tahoma" w:hAnsi="Tahoma" w:cs="Tahoma"/>
          <w:b w:val="0"/>
          <w:lang w:val="sl-SI"/>
        </w:rPr>
      </w:pPr>
      <w:r>
        <w:rPr>
          <w:rFonts w:ascii="Tahoma" w:hAnsi="Tahoma" w:cs="Tahoma"/>
          <w:b w:val="0"/>
          <w:lang w:val="sl-SI"/>
        </w:rPr>
        <w:t>Naročnik</w:t>
      </w:r>
      <w:r w:rsidR="00A55150" w:rsidRPr="00A35055">
        <w:rPr>
          <w:rFonts w:ascii="Tahoma" w:hAnsi="Tahoma" w:cs="Tahoma"/>
          <w:b w:val="0"/>
          <w:lang w:val="sl-SI"/>
        </w:rPr>
        <w:t xml:space="preserve"> bo iz sodelovanja v postopku javnega naročanja izključil gospodarski subjekt</w:t>
      </w:r>
      <w:r w:rsidR="00D868B4" w:rsidRPr="00A35055">
        <w:rPr>
          <w:rFonts w:ascii="Tahoma" w:hAnsi="Tahoma" w:cs="Tahoma"/>
          <w:b w:val="0"/>
          <w:lang w:val="sl-SI"/>
        </w:rPr>
        <w:t>,</w:t>
      </w:r>
      <w:r w:rsidR="00A55150"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00A55150"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 v </w:t>
      </w:r>
      <w:r w:rsidR="00A55150"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00A55150" w:rsidRPr="00A35055">
        <w:rPr>
          <w:rFonts w:ascii="Tahoma" w:hAnsi="Tahoma" w:cs="Tahoma"/>
          <w:b w:val="0"/>
          <w:lang w:val="sl-SI"/>
        </w:rPr>
        <w:t xml:space="preserve">75. </w:t>
      </w:r>
      <w:r w:rsidR="00EC2CAB" w:rsidRPr="00A35055">
        <w:rPr>
          <w:rFonts w:ascii="Tahoma" w:hAnsi="Tahoma" w:cs="Tahoma"/>
          <w:b w:val="0"/>
          <w:lang w:val="sl-SI"/>
        </w:rPr>
        <w:t>č</w:t>
      </w:r>
      <w:r w:rsidR="00A55150"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B11E1B">
      <w:pPr>
        <w:pStyle w:val="Telobesedila2"/>
        <w:keepNext/>
        <w:widowControl w:val="0"/>
        <w:ind w:left="360"/>
        <w:rPr>
          <w:rFonts w:ascii="Tahoma" w:hAnsi="Tahoma" w:cs="Tahoma"/>
          <w:b w:val="0"/>
          <w:lang w:val="sl-SI"/>
        </w:rPr>
      </w:pPr>
    </w:p>
    <w:p w:rsidR="003D3570" w:rsidRPr="003D3570" w:rsidRDefault="003D3570" w:rsidP="00AA23B7">
      <w:pPr>
        <w:keepNext/>
        <w:widowControl w:val="0"/>
        <w:numPr>
          <w:ilvl w:val="0"/>
          <w:numId w:val="11"/>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w:t>
      </w:r>
      <w:r w:rsidR="00CB79FD">
        <w:rPr>
          <w:rFonts w:ascii="Tahoma" w:hAnsi="Tahoma" w:cs="Tahoma"/>
        </w:rPr>
        <w:t>naročnikom</w:t>
      </w:r>
      <w:r w:rsidRPr="00073452">
        <w:rPr>
          <w:rFonts w:ascii="Tahoma" w:hAnsi="Tahoma" w:cs="Tahoma"/>
        </w:rPr>
        <w:t xml:space="preserve"> na podlagi 35. člena Zakona o integriteti in preprečevanju korupcije (Uradni list RS, št. 69/11 ZIntPK-UPB2)</w:t>
      </w:r>
      <w:r>
        <w:rPr>
          <w:rFonts w:ascii="Tahoma" w:hAnsi="Tahoma" w:cs="Tahoma"/>
        </w:rPr>
        <w:t>.</w:t>
      </w:r>
    </w:p>
    <w:p w:rsidR="00246BE3" w:rsidRPr="00B33340" w:rsidRDefault="00246BE3" w:rsidP="00B11E1B">
      <w:pPr>
        <w:pStyle w:val="Telobesedila2"/>
        <w:keepNext/>
        <w:widowControl w:val="0"/>
        <w:rPr>
          <w:rFonts w:ascii="Tahoma" w:hAnsi="Tahoma" w:cs="Tahoma"/>
          <w:b w:val="0"/>
          <w:lang w:val="sl-SI"/>
        </w:rPr>
      </w:pPr>
    </w:p>
    <w:p w:rsidR="003258FB" w:rsidRPr="00A65EB6" w:rsidRDefault="00246BE3" w:rsidP="00B11E1B">
      <w:pPr>
        <w:pStyle w:val="Telobesedila2"/>
        <w:keepNext/>
        <w:widowControl w:val="0"/>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3D38" w:rsidRDefault="00323D38" w:rsidP="007C1790">
      <w:pPr>
        <w:pStyle w:val="Telobesedila2"/>
        <w:keepNext/>
        <w:widowControl w:val="0"/>
        <w:ind w:right="0"/>
        <w:rPr>
          <w:rFonts w:ascii="Tahoma" w:hAnsi="Tahoma" w:cs="Tahoma"/>
          <w:b w:val="0"/>
          <w:lang w:val="sl-SI"/>
        </w:rPr>
      </w:pPr>
    </w:p>
    <w:p w:rsidR="003258FB" w:rsidRPr="00A65EB6" w:rsidRDefault="00B070B6" w:rsidP="00323D38">
      <w:pPr>
        <w:pStyle w:val="Telobesedila2"/>
        <w:keepLines/>
        <w:widowControl w:val="0"/>
        <w:ind w:right="0"/>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Pr="00A65EB6">
        <w:rPr>
          <w:rFonts w:ascii="Tahoma" w:hAnsi="Tahoma" w:cs="Tahoma"/>
          <w:b w:val="0"/>
          <w:lang w:val="sl-SI"/>
        </w:rPr>
        <w:t>,</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 mora ponudba vsebovati tudi izpolnjene in podpisane</w:t>
      </w:r>
      <w:r w:rsidR="003258FB" w:rsidRPr="00A65EB6">
        <w:rPr>
          <w:rFonts w:ascii="Tahoma" w:hAnsi="Tahoma" w:cs="Tahoma"/>
          <w:b w:val="0"/>
          <w:lang w:val="sl-SI"/>
        </w:rPr>
        <w:t xml:space="preserve"> </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440BF3" w:rsidRPr="00A65EB6" w:rsidRDefault="00440BF3" w:rsidP="00B11E1B">
      <w:pPr>
        <w:keepNext/>
        <w:widowControl w:val="0"/>
        <w:numPr>
          <w:ilvl w:val="1"/>
          <w:numId w:val="2"/>
        </w:numPr>
        <w:jc w:val="both"/>
        <w:rPr>
          <w:rFonts w:ascii="Tahoma" w:hAnsi="Tahoma" w:cs="Tahoma"/>
          <w:b/>
          <w:caps/>
          <w:sz w:val="22"/>
          <w:szCs w:val="22"/>
        </w:rPr>
      </w:pPr>
      <w:r w:rsidRPr="00A65EB6">
        <w:rPr>
          <w:rFonts w:ascii="Tahoma" w:hAnsi="Tahoma" w:cs="Tahoma"/>
          <w:b/>
          <w:caps/>
          <w:sz w:val="22"/>
          <w:szCs w:val="22"/>
        </w:rPr>
        <w:lastRenderedPageBreak/>
        <w:t>Pogoji za sodelovanje</w:t>
      </w:r>
    </w:p>
    <w:p w:rsidR="00440BF3" w:rsidRPr="00A65EB6" w:rsidRDefault="00440BF3" w:rsidP="00B11E1B">
      <w:pPr>
        <w:keepNext/>
        <w:widowControl w:val="0"/>
        <w:ind w:left="720"/>
        <w:jc w:val="both"/>
        <w:rPr>
          <w:rFonts w:ascii="Tahoma" w:hAnsi="Tahoma" w:cs="Tahoma"/>
          <w:b/>
        </w:rPr>
      </w:pPr>
    </w:p>
    <w:p w:rsidR="00F04689" w:rsidRPr="00725909" w:rsidRDefault="00702B79" w:rsidP="00B11E1B">
      <w:pPr>
        <w:keepNext/>
        <w:widowControl w:val="0"/>
        <w:numPr>
          <w:ilvl w:val="2"/>
          <w:numId w:val="2"/>
        </w:numPr>
        <w:jc w:val="both"/>
        <w:rPr>
          <w:rFonts w:ascii="Tahoma" w:hAnsi="Tahoma" w:cs="Tahoma"/>
          <w:b/>
          <w:caps/>
        </w:rPr>
      </w:pPr>
      <w:r w:rsidRPr="00725909">
        <w:rPr>
          <w:rFonts w:ascii="Tahoma" w:hAnsi="Tahoma" w:cs="Tahoma"/>
          <w:b/>
          <w:caps/>
        </w:rPr>
        <w:t xml:space="preserve">Ustreznost </w:t>
      </w:r>
      <w:r w:rsidR="00395842" w:rsidRPr="00725909">
        <w:rPr>
          <w:rFonts w:ascii="Tahoma" w:hAnsi="Tahoma" w:cs="Tahoma"/>
          <w:b/>
          <w:caps/>
        </w:rPr>
        <w:t>za opravljanje poklicne dejavnosti</w:t>
      </w:r>
    </w:p>
    <w:p w:rsidR="0048270A" w:rsidRDefault="0048270A" w:rsidP="0048270A">
      <w:pPr>
        <w:keepNext/>
        <w:widowControl w:val="0"/>
        <w:jc w:val="both"/>
        <w:rPr>
          <w:rFonts w:ascii="Tahoma" w:hAnsi="Tahoma" w:cs="Tahoma"/>
          <w:b/>
          <w:caps/>
          <w:sz w:val="22"/>
          <w:szCs w:val="22"/>
        </w:rPr>
      </w:pPr>
    </w:p>
    <w:p w:rsidR="000C3D4B" w:rsidRPr="00A65EB6" w:rsidRDefault="000C3D4B" w:rsidP="000C3D4B">
      <w:pPr>
        <w:keepNext/>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0C3D4B" w:rsidRPr="00A65EB6" w:rsidRDefault="000C3D4B" w:rsidP="000C3D4B">
      <w:pPr>
        <w:keepNext/>
        <w:jc w:val="both"/>
        <w:rPr>
          <w:rFonts w:ascii="Tahoma" w:hAnsi="Tahoma" w:cs="Tahoma"/>
        </w:rPr>
      </w:pPr>
    </w:p>
    <w:p w:rsidR="000C3D4B" w:rsidRPr="00A65EB6" w:rsidRDefault="000C3D4B" w:rsidP="000C3D4B">
      <w:pPr>
        <w:keepNext/>
        <w:jc w:val="both"/>
        <w:rPr>
          <w:rFonts w:ascii="Tahoma" w:hAnsi="Tahoma" w:cs="Tahoma"/>
          <w:sz w:val="22"/>
          <w:szCs w:val="22"/>
        </w:rPr>
      </w:pPr>
      <w:r w:rsidRPr="00A65EB6">
        <w:rPr>
          <w:rFonts w:ascii="Tahoma" w:hAnsi="Tahoma" w:cs="Tahoma"/>
        </w:rPr>
        <w:t xml:space="preserve">Če morajo imeti gospodarski subjekti določeno dovoljenje ali biti člani določene organizacije, da lahko v svoji matični državi opravljajo določeno storitev, lahko </w:t>
      </w:r>
      <w:r w:rsidR="00C92809">
        <w:rPr>
          <w:rFonts w:ascii="Tahoma" w:hAnsi="Tahoma" w:cs="Tahoma"/>
        </w:rPr>
        <w:t>naročnik</w:t>
      </w:r>
      <w:r w:rsidRPr="00A65EB6">
        <w:rPr>
          <w:rFonts w:ascii="Tahoma" w:hAnsi="Tahoma" w:cs="Tahoma"/>
        </w:rPr>
        <w:t xml:space="preserve"> v postopku za oddajo javnega naročila storitev od njih zahteva, da predložijo dokazilo o tem dovoljenju ali članstvu</w:t>
      </w:r>
      <w:r w:rsidRPr="00A65EB6">
        <w:rPr>
          <w:rFonts w:ascii="Tahoma" w:hAnsi="Tahoma" w:cs="Tahoma"/>
          <w:sz w:val="22"/>
          <w:szCs w:val="22"/>
        </w:rPr>
        <w:t>.</w:t>
      </w:r>
    </w:p>
    <w:p w:rsidR="000C3D4B" w:rsidRPr="00A65EB6" w:rsidRDefault="000C3D4B" w:rsidP="000C3D4B">
      <w:pPr>
        <w:keepNext/>
        <w:jc w:val="both"/>
        <w:rPr>
          <w:rFonts w:ascii="Tahoma" w:hAnsi="Tahoma" w:cs="Tahoma"/>
        </w:rPr>
      </w:pPr>
      <w:r w:rsidRPr="00A65EB6" w:rsidDel="00702B79">
        <w:rPr>
          <w:rFonts w:ascii="Tahoma" w:hAnsi="Tahoma" w:cs="Tahoma"/>
        </w:rPr>
        <w:t xml:space="preserve"> </w:t>
      </w:r>
    </w:p>
    <w:p w:rsidR="000C3D4B" w:rsidRPr="00A65EB6" w:rsidRDefault="000C3D4B" w:rsidP="000C3D4B">
      <w:pPr>
        <w:pStyle w:val="Telobesedila2"/>
        <w:keepNext/>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Pr="00A65EB6">
        <w:rPr>
          <w:rFonts w:ascii="Tahoma" w:eastAsia="Calibri" w:hAnsi="Tahoma" w:cs="Tahoma"/>
          <w:b w:val="0"/>
          <w:lang w:val="sl-SI"/>
        </w:rPr>
        <w:t>IZJAVA – GOSPODARSKI SUBJKET</w:t>
      </w:r>
    </w:p>
    <w:p w:rsidR="00723804" w:rsidRPr="00025192" w:rsidRDefault="00723804" w:rsidP="00B11E1B">
      <w:pPr>
        <w:keepNext/>
        <w:widowControl w:val="0"/>
        <w:jc w:val="both"/>
        <w:rPr>
          <w:rFonts w:ascii="Tahoma" w:hAnsi="Tahoma" w:cs="Tahoma"/>
          <w:iCs/>
          <w:sz w:val="22"/>
        </w:rPr>
      </w:pPr>
    </w:p>
    <w:p w:rsidR="00977992" w:rsidRDefault="00977992" w:rsidP="00977992">
      <w:pPr>
        <w:jc w:val="both"/>
        <w:rPr>
          <w:rFonts w:ascii="Tahoma" w:hAnsi="Tahoma" w:cs="Tahoma"/>
        </w:rPr>
      </w:pPr>
    </w:p>
    <w:p w:rsidR="007C70A1" w:rsidRPr="00025192" w:rsidRDefault="00425A6F" w:rsidP="00B11E1B">
      <w:pPr>
        <w:keepNext/>
        <w:widowControl w:val="0"/>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B11E1B">
      <w:pPr>
        <w:keepNext/>
        <w:widowControl w:val="0"/>
        <w:jc w:val="both"/>
        <w:rPr>
          <w:rFonts w:ascii="Tahoma" w:hAnsi="Tahoma" w:cs="Tahoma"/>
        </w:rPr>
      </w:pPr>
    </w:p>
    <w:p w:rsidR="00594493" w:rsidRPr="00B4216E" w:rsidRDefault="00AE768B" w:rsidP="00B11E1B">
      <w:pPr>
        <w:keepNext/>
        <w:widowControl w:val="0"/>
        <w:jc w:val="both"/>
        <w:rPr>
          <w:rFonts w:ascii="Tahoma" w:hAnsi="Tahoma" w:cs="Tahoma"/>
        </w:rPr>
      </w:pPr>
      <w:r w:rsidRPr="00B4216E">
        <w:rPr>
          <w:rFonts w:ascii="Tahoma" w:hAnsi="Tahoma" w:cs="Tahoma"/>
        </w:rPr>
        <w:t>Merilo za izbor najugodnejšega ponudnika je najnižja ponudbena vrednost v EUR brez DDV</w:t>
      </w:r>
      <w:r w:rsidR="00BF7886">
        <w:rPr>
          <w:rFonts w:ascii="Tahoma" w:hAnsi="Tahoma" w:cs="Tahoma"/>
        </w:rPr>
        <w:t>.</w:t>
      </w:r>
    </w:p>
    <w:p w:rsidR="007C70A1" w:rsidRDefault="007C70A1" w:rsidP="00B11E1B">
      <w:pPr>
        <w:pStyle w:val="Telobesedila3"/>
        <w:keepNext/>
        <w:widowControl w:val="0"/>
        <w:tabs>
          <w:tab w:val="clear" w:pos="142"/>
        </w:tabs>
        <w:rPr>
          <w:rFonts w:ascii="Tahoma" w:hAnsi="Tahoma" w:cs="Tahoma"/>
          <w:lang w:val="sl-SI"/>
        </w:rPr>
      </w:pPr>
    </w:p>
    <w:p w:rsidR="00D57C4F" w:rsidRPr="005258FD" w:rsidRDefault="00D57C4F" w:rsidP="00B11E1B">
      <w:pPr>
        <w:pStyle w:val="Telobesedila3"/>
        <w:keepNext/>
        <w:widowControl w:val="0"/>
        <w:tabs>
          <w:tab w:val="clear" w:pos="142"/>
        </w:tabs>
        <w:rPr>
          <w:rFonts w:ascii="Tahoma" w:hAnsi="Tahoma" w:cs="Tahoma"/>
          <w:lang w:val="sl-SI"/>
        </w:rPr>
      </w:pPr>
    </w:p>
    <w:p w:rsidR="00552BCC" w:rsidRPr="00977E2D" w:rsidRDefault="00552BCC" w:rsidP="00B11E1B">
      <w:pPr>
        <w:keepNext/>
        <w:widowControl w:val="0"/>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296A66" w:rsidRDefault="001367E8" w:rsidP="00B11E1B">
      <w:pPr>
        <w:keepNext/>
        <w:widowControl w:val="0"/>
        <w:jc w:val="both"/>
        <w:rPr>
          <w:rFonts w:ascii="Tahoma" w:hAnsi="Tahoma" w:cs="Tahoma"/>
          <w:b/>
          <w:sz w:val="22"/>
          <w:szCs w:val="22"/>
        </w:rPr>
      </w:pPr>
    </w:p>
    <w:p w:rsidR="001367E8" w:rsidRPr="001367E8" w:rsidRDefault="001367E8" w:rsidP="00B11E1B">
      <w:pPr>
        <w:keepNext/>
        <w:widowControl w:val="0"/>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7" w:history="1">
        <w:r w:rsidR="001C73CC"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8"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B11E1B">
      <w:pPr>
        <w:keepNext/>
        <w:widowControl w:val="0"/>
        <w:tabs>
          <w:tab w:val="left" w:pos="142"/>
        </w:tabs>
        <w:jc w:val="both"/>
        <w:rPr>
          <w:rFonts w:ascii="Tahoma" w:hAnsi="Tahoma" w:cs="Tahoma"/>
        </w:rPr>
      </w:pPr>
    </w:p>
    <w:p w:rsidR="001367E8" w:rsidRPr="001367E8" w:rsidRDefault="001367E8" w:rsidP="00B11E1B">
      <w:pPr>
        <w:keepNext/>
        <w:widowControl w:val="0"/>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9" w:history="1">
        <w:r w:rsidR="001C73CC"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9963F3" w:rsidRPr="00D57C4F" w:rsidRDefault="009963F3" w:rsidP="00B11E1B">
      <w:pPr>
        <w:keepNext/>
        <w:widowControl w:val="0"/>
        <w:jc w:val="both"/>
        <w:rPr>
          <w:rFonts w:ascii="Tahoma" w:hAnsi="Tahoma" w:cs="Tahoma"/>
          <w:b/>
          <w:sz w:val="22"/>
          <w:szCs w:val="22"/>
        </w:rPr>
      </w:pPr>
    </w:p>
    <w:p w:rsidR="00E967C1" w:rsidRPr="00364628" w:rsidRDefault="00E967C1" w:rsidP="00B11E1B">
      <w:pPr>
        <w:keepNext/>
        <w:widowControl w:val="0"/>
        <w:numPr>
          <w:ilvl w:val="1"/>
          <w:numId w:val="2"/>
        </w:numPr>
        <w:spacing w:after="120" w:line="276" w:lineRule="auto"/>
        <w:jc w:val="both"/>
        <w:rPr>
          <w:rFonts w:ascii="Tahoma" w:hAnsi="Tahoma" w:cs="Tahoma"/>
          <w:b/>
        </w:rPr>
      </w:pPr>
      <w:r w:rsidRPr="00364628">
        <w:rPr>
          <w:rFonts w:ascii="Tahoma" w:hAnsi="Tahoma" w:cs="Tahoma"/>
          <w:b/>
        </w:rPr>
        <w:t>Vsebina ponudbene dokumentacije</w:t>
      </w:r>
      <w:r w:rsidR="00E35777" w:rsidRPr="00364628">
        <w:rPr>
          <w:rFonts w:ascii="Tahoma" w:hAnsi="Tahoma" w:cs="Tahoma"/>
          <w:b/>
        </w:rPr>
        <w:t xml:space="preserve"> </w:t>
      </w:r>
    </w:p>
    <w:p w:rsidR="00E967C1" w:rsidRPr="00E967C1" w:rsidRDefault="00E967C1" w:rsidP="00B11E1B">
      <w:pPr>
        <w:keepNext/>
        <w:widowControl w:val="0"/>
        <w:jc w:val="both"/>
        <w:rPr>
          <w:rFonts w:ascii="Tahoma" w:hAnsi="Tahoma" w:cs="Tahoma"/>
          <w:lang w:val="x-none"/>
        </w:rPr>
      </w:pPr>
    </w:p>
    <w:p w:rsidR="00E967C1" w:rsidRPr="00DB4DB7" w:rsidRDefault="00E967C1" w:rsidP="00B11E1B">
      <w:pPr>
        <w:keepNext/>
        <w:widowControl w:val="0"/>
        <w:jc w:val="both"/>
        <w:rPr>
          <w:rFonts w:ascii="Tahoma" w:hAnsi="Tahoma" w:cs="Tahoma"/>
        </w:rPr>
      </w:pPr>
      <w:r w:rsidRPr="00DB4DB7">
        <w:rPr>
          <w:rFonts w:ascii="Tahoma" w:hAnsi="Tahoma" w:cs="Tahoma"/>
        </w:rPr>
        <w:t xml:space="preserve">Ponudnik, ki odda ponudbo, pod kazensko in materialno odgovornostjo jamči, da so vsi podatki in dokumenti, podani v ponudbi, resnični, in da fotokopije priloženih listin ustrezajo originalu. V nasprotnem primeru ponudnik </w:t>
      </w:r>
      <w:r w:rsidR="00C92809">
        <w:rPr>
          <w:rFonts w:ascii="Tahoma" w:hAnsi="Tahoma" w:cs="Tahoma"/>
        </w:rPr>
        <w:t>naročniku</w:t>
      </w:r>
      <w:r w:rsidRPr="00DB4DB7">
        <w:rPr>
          <w:rFonts w:ascii="Tahoma" w:hAnsi="Tahoma" w:cs="Tahoma"/>
        </w:rPr>
        <w:t xml:space="preserve"> odgovarja za vso škodo, ki mu je nastala.</w:t>
      </w:r>
    </w:p>
    <w:p w:rsidR="00E967C1" w:rsidRPr="00DB4DB7" w:rsidRDefault="00E967C1" w:rsidP="00B11E1B">
      <w:pPr>
        <w:keepNext/>
        <w:widowControl w:val="0"/>
        <w:jc w:val="both"/>
        <w:rPr>
          <w:rFonts w:ascii="Tahoma" w:hAnsi="Tahoma" w:cs="Tahoma"/>
        </w:rPr>
      </w:pPr>
    </w:p>
    <w:p w:rsidR="00E967C1" w:rsidRPr="00DB4DB7" w:rsidRDefault="00E967C1" w:rsidP="00B11E1B">
      <w:pPr>
        <w:keepNext/>
        <w:widowControl w:val="0"/>
        <w:jc w:val="both"/>
        <w:rPr>
          <w:rFonts w:ascii="Tahoma" w:hAnsi="Tahoma" w:cs="Tahoma"/>
        </w:rPr>
      </w:pPr>
      <w:r w:rsidRPr="00DB4DB7">
        <w:rPr>
          <w:rFonts w:ascii="Tahoma" w:hAnsi="Tahoma" w:cs="Tahoma"/>
        </w:rPr>
        <w:t xml:space="preserve">Ponudbena dokumentacija, ki jo </w:t>
      </w:r>
      <w:r w:rsidR="00C92809">
        <w:rPr>
          <w:rFonts w:ascii="Tahoma" w:hAnsi="Tahoma" w:cs="Tahoma"/>
        </w:rPr>
        <w:t>naročnik</w:t>
      </w:r>
      <w:r w:rsidRPr="00DB4DB7">
        <w:rPr>
          <w:rFonts w:ascii="Tahoma" w:hAnsi="Tahoma" w:cs="Tahoma"/>
        </w:rPr>
        <w:t xml:space="preserve"> zahteva z javnim razpisom in jih mora ponudnik naložiti v informacijski sistem e-JN</w:t>
      </w:r>
      <w:r w:rsidR="00296A66">
        <w:rPr>
          <w:rFonts w:ascii="Tahoma" w:hAnsi="Tahoma" w:cs="Tahoma"/>
        </w:rPr>
        <w:t>,</w:t>
      </w:r>
      <w:r w:rsidRPr="00DB4DB7">
        <w:rPr>
          <w:rFonts w:ascii="Tahoma" w:hAnsi="Tahoma" w:cs="Tahoma"/>
        </w:rPr>
        <w:t xml:space="preserve"> je navedena v nadaljevanju:</w:t>
      </w:r>
    </w:p>
    <w:p w:rsidR="00E967C1" w:rsidRPr="00E967C1"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B11E1B">
            <w:pPr>
              <w:keepNext/>
              <w:widowControl w:val="0"/>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w:t>
            </w:r>
            <w:r w:rsidR="000D59FC">
              <w:rPr>
                <w:rFonts w:ascii="Tahoma" w:hAnsi="Tahoma" w:cs="Tahoma"/>
                <w:bCs/>
                <w:iCs/>
              </w:rPr>
              <w:t>–</w:t>
            </w:r>
            <w:r w:rsidRPr="00CB057A">
              <w:rPr>
                <w:rFonts w:ascii="Tahoma" w:hAnsi="Tahoma" w:cs="Tahoma"/>
                <w:bCs/>
                <w:iCs/>
              </w:rPr>
              <w:t xml:space="preserve"> PONUDBA</w:t>
            </w:r>
            <w:r w:rsidR="000D59FC">
              <w:rPr>
                <w:rFonts w:ascii="Tahoma" w:hAnsi="Tahoma" w:cs="Tahoma"/>
                <w:bCs/>
                <w:iCs/>
              </w:rPr>
              <w:t xml:space="preserve"> – </w:t>
            </w:r>
            <w:r w:rsidR="000D59FC" w:rsidRPr="00F200F4">
              <w:rPr>
                <w:rFonts w:ascii="Tahoma" w:hAnsi="Tahoma" w:cs="Tahoma"/>
                <w:b/>
                <w:bCs/>
                <w:i/>
                <w:iCs/>
              </w:rPr>
              <w:t>Priloga 2</w:t>
            </w:r>
          </w:p>
        </w:tc>
      </w:tr>
    </w:tbl>
    <w:p w:rsidR="00DB4DB7" w:rsidRPr="00CB057A" w:rsidRDefault="00DB4DB7" w:rsidP="00B11E1B">
      <w:pPr>
        <w:keepNext/>
        <w:widowControl w:val="0"/>
        <w:jc w:val="both"/>
        <w:rPr>
          <w:rFonts w:ascii="Tahoma" w:eastAsia="Calibri" w:hAnsi="Tahoma" w:cs="Tahoma"/>
          <w:lang w:eastAsia="en-US"/>
        </w:rPr>
      </w:pPr>
    </w:p>
    <w:p w:rsidR="00E967C1" w:rsidRPr="00CB057A" w:rsidRDefault="00DB4DB7" w:rsidP="00B11E1B">
      <w:pPr>
        <w:keepNext/>
        <w:widowControl w:val="0"/>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B11E1B">
            <w:pPr>
              <w:keepNext/>
              <w:widowControl w:val="0"/>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r w:rsidR="000D59FC">
              <w:rPr>
                <w:rFonts w:ascii="Tahoma" w:hAnsi="Tahoma" w:cs="Tahoma"/>
                <w:bCs/>
                <w:iCs/>
              </w:rPr>
              <w:t xml:space="preserve">– </w:t>
            </w:r>
            <w:r w:rsidR="000D59FC" w:rsidRPr="00F200F4">
              <w:rPr>
                <w:rFonts w:ascii="Tahoma" w:hAnsi="Tahoma" w:cs="Tahoma"/>
                <w:b/>
                <w:bCs/>
                <w:i/>
                <w:iCs/>
              </w:rPr>
              <w:t>Priloga 3</w:t>
            </w:r>
          </w:p>
        </w:tc>
      </w:tr>
    </w:tbl>
    <w:p w:rsidR="00E967C1" w:rsidRPr="00CB057A" w:rsidRDefault="00E967C1" w:rsidP="00B11E1B">
      <w:pPr>
        <w:keepNext/>
        <w:widowControl w:val="0"/>
        <w:jc w:val="both"/>
        <w:rPr>
          <w:rFonts w:ascii="Tahoma" w:hAnsi="Tahoma" w:cs="Tahoma"/>
        </w:rPr>
      </w:pPr>
    </w:p>
    <w:p w:rsidR="00DB4DB7" w:rsidRPr="00CB057A" w:rsidRDefault="00E14E2A" w:rsidP="00B11E1B">
      <w:pPr>
        <w:keepNext/>
        <w:widowControl w:val="0"/>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B11E1B">
      <w:pPr>
        <w:keepNext/>
        <w:widowControl w:val="0"/>
        <w:jc w:val="both"/>
        <w:rPr>
          <w:rFonts w:ascii="Tahoma" w:hAnsi="Tahoma" w:cs="Tahoma"/>
        </w:rPr>
      </w:pPr>
    </w:p>
    <w:p w:rsidR="00E967C1" w:rsidRPr="00CB057A" w:rsidRDefault="00E967C1" w:rsidP="00B11E1B">
      <w:pPr>
        <w:keepNext/>
        <w:widowControl w:val="0"/>
        <w:jc w:val="both"/>
        <w:rPr>
          <w:rFonts w:ascii="Tahoma" w:hAnsi="Tahoma" w:cs="Tahoma"/>
        </w:rPr>
      </w:pPr>
      <w:r w:rsidRPr="00CB057A">
        <w:rPr>
          <w:rFonts w:ascii="Tahoma" w:hAnsi="Tahoma" w:cs="Tahoma"/>
        </w:rPr>
        <w:t xml:space="preserve">V primeru skupne ponudbe, uporabe zmogljivosti drugih subjektov in/ali podizvajalcev mora ponudnik v </w:t>
      </w:r>
      <w:r w:rsidRPr="00CB057A">
        <w:rPr>
          <w:rFonts w:ascii="Tahoma" w:hAnsi="Tahoma" w:cs="Tahoma"/>
        </w:rPr>
        <w:lastRenderedPageBreak/>
        <w:t xml:space="preserve">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Pr="00CB057A" w:rsidRDefault="00E967C1" w:rsidP="00B11E1B">
      <w:pPr>
        <w:keepNext/>
        <w:widowControl w:val="0"/>
        <w:jc w:val="both"/>
        <w:rPr>
          <w:rFonts w:ascii="Tahoma" w:hAnsi="Tahoma" w:cs="Tahoma"/>
        </w:rPr>
      </w:pPr>
    </w:p>
    <w:p w:rsidR="00E967C1" w:rsidRPr="00A55CFA" w:rsidRDefault="00E967C1" w:rsidP="00AA23B7">
      <w:pPr>
        <w:keepNext/>
        <w:widowControl w:val="0"/>
        <w:numPr>
          <w:ilvl w:val="0"/>
          <w:numId w:val="13"/>
        </w:numPr>
        <w:spacing w:after="200" w:line="276" w:lineRule="auto"/>
        <w:jc w:val="both"/>
        <w:rPr>
          <w:rFonts w:ascii="Tahoma" w:hAnsi="Tahoma" w:cs="Tahoma"/>
          <w:b/>
        </w:rPr>
      </w:pPr>
      <w:r w:rsidRPr="00A55CFA">
        <w:rPr>
          <w:rFonts w:ascii="Tahoma" w:hAnsi="Tahoma" w:cs="Tahoma"/>
          <w:b/>
        </w:rPr>
        <w:t>Ostala ponudbena dokumentacija</w:t>
      </w:r>
      <w:r w:rsidR="006E7A07" w:rsidRPr="00A55CFA">
        <w:rPr>
          <w:rFonts w:ascii="Tahoma" w:hAnsi="Tahoma" w:cs="Tahoma"/>
          <w:b/>
        </w:rPr>
        <w:t xml:space="preserve"> </w:t>
      </w:r>
    </w:p>
    <w:p w:rsidR="00E967C1" w:rsidRPr="00CB057A" w:rsidRDefault="00E967C1" w:rsidP="00C22D1F">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C22D1F">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B002E8">
        <w:rPr>
          <w:rFonts w:ascii="Tahoma" w:hAnsi="Tahoma" w:cs="Tahoma"/>
          <w:b/>
        </w:rPr>
        <w:t>tudi v</w:t>
      </w:r>
      <w:r w:rsidR="00F91EA9">
        <w:rPr>
          <w:rFonts w:ascii="Tahoma" w:hAnsi="Tahoma" w:cs="Tahoma"/>
          <w:b/>
        </w:rPr>
        <w:t xml:space="preserve"> </w:t>
      </w:r>
      <w:r w:rsidRPr="00BC4102">
        <w:rPr>
          <w:rFonts w:ascii="Tahoma" w:hAnsi="Tahoma" w:cs="Tahoma"/>
          <w:b/>
        </w:rPr>
        <w:t>excel formatu</w:t>
      </w:r>
      <w:r w:rsidRPr="00CB057A">
        <w:rPr>
          <w:rFonts w:ascii="Tahoma" w:hAnsi="Tahoma" w:cs="Tahoma"/>
        </w:rPr>
        <w:t xml:space="preserve">. Ponudniki so obvezani priložiti vse priloge, razen če v posamezni prilogi ni drugače navedeno. </w:t>
      </w:r>
    </w:p>
    <w:p w:rsidR="00E967C1" w:rsidRDefault="00E967C1" w:rsidP="00C22D1F">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C22D1F">
      <w:pPr>
        <w:keepLines/>
        <w:widowControl w:val="0"/>
        <w:jc w:val="both"/>
        <w:rPr>
          <w:rFonts w:ascii="Tahoma" w:hAnsi="Tahoma" w:cs="Tahoma"/>
        </w:rPr>
      </w:pPr>
    </w:p>
    <w:p w:rsidR="000A4F25" w:rsidRDefault="000A4F25" w:rsidP="00C22D1F">
      <w:pPr>
        <w:keepLines/>
        <w:widowControl w:val="0"/>
        <w:jc w:val="both"/>
        <w:rPr>
          <w:rFonts w:ascii="Tahoma" w:hAnsi="Tahoma" w:cs="Tahoma"/>
        </w:rPr>
      </w:pPr>
      <w:r w:rsidRPr="005F36EC">
        <w:rPr>
          <w:rFonts w:ascii="Tahoma" w:hAnsi="Tahoma" w:cs="Tahoma"/>
        </w:rPr>
        <w:t>Druge priloge:</w:t>
      </w:r>
    </w:p>
    <w:p w:rsidR="000A4F25" w:rsidRPr="00301A68" w:rsidRDefault="000A4F25" w:rsidP="00AA23B7">
      <w:pPr>
        <w:keepLines/>
        <w:widowControl w:val="0"/>
        <w:numPr>
          <w:ilvl w:val="0"/>
          <w:numId w:val="17"/>
        </w:numPr>
        <w:jc w:val="both"/>
        <w:rPr>
          <w:rFonts w:ascii="Tahoma" w:hAnsi="Tahoma" w:cs="Tahoma"/>
          <w:b/>
          <w:i/>
        </w:rPr>
      </w:pPr>
      <w:r>
        <w:rPr>
          <w:rFonts w:ascii="Tahoma" w:hAnsi="Tahoma" w:cs="Tahoma"/>
        </w:rPr>
        <w:t>Akt o skupini izvedbi naročila</w:t>
      </w:r>
      <w:r w:rsidR="00A55CFA">
        <w:rPr>
          <w:rFonts w:ascii="Tahoma" w:hAnsi="Tahoma" w:cs="Tahoma"/>
        </w:rPr>
        <w:t xml:space="preserve"> – </w:t>
      </w:r>
      <w:r w:rsidR="00A55CFA" w:rsidRPr="00301A68">
        <w:rPr>
          <w:rFonts w:ascii="Tahoma" w:hAnsi="Tahoma" w:cs="Tahoma"/>
          <w:b/>
          <w:i/>
        </w:rPr>
        <w:t>Priloga 1</w:t>
      </w:r>
    </w:p>
    <w:p w:rsidR="00A55CFA" w:rsidRPr="00301A68" w:rsidRDefault="0087282F" w:rsidP="00A55CFA">
      <w:pPr>
        <w:keepLines/>
        <w:widowControl w:val="0"/>
        <w:numPr>
          <w:ilvl w:val="0"/>
          <w:numId w:val="17"/>
        </w:numPr>
        <w:jc w:val="both"/>
        <w:rPr>
          <w:rFonts w:ascii="Tahoma" w:hAnsi="Tahoma" w:cs="Tahoma"/>
          <w:b/>
          <w:i/>
        </w:rPr>
      </w:pPr>
      <w:r>
        <w:rPr>
          <w:rFonts w:ascii="Tahoma" w:hAnsi="Tahoma" w:cs="Tahoma"/>
        </w:rPr>
        <w:t>Predračun</w:t>
      </w:r>
      <w:r w:rsidR="00A55CFA">
        <w:rPr>
          <w:rFonts w:ascii="Tahoma" w:hAnsi="Tahoma" w:cs="Tahoma"/>
        </w:rPr>
        <w:t xml:space="preserve"> – </w:t>
      </w:r>
      <w:r w:rsidR="00A55CFA" w:rsidRPr="00301A68">
        <w:rPr>
          <w:rFonts w:ascii="Tahoma" w:hAnsi="Tahoma" w:cs="Tahoma"/>
          <w:b/>
          <w:i/>
        </w:rPr>
        <w:t>Priloga 2/2</w:t>
      </w:r>
    </w:p>
    <w:p w:rsidR="00A55CFA" w:rsidRDefault="00A55CFA" w:rsidP="00A55CFA">
      <w:pPr>
        <w:keepLines/>
        <w:widowControl w:val="0"/>
        <w:numPr>
          <w:ilvl w:val="0"/>
          <w:numId w:val="17"/>
        </w:numPr>
        <w:jc w:val="both"/>
        <w:rPr>
          <w:rFonts w:ascii="Tahoma" w:hAnsi="Tahoma" w:cs="Tahoma"/>
        </w:rPr>
      </w:pPr>
      <w:r>
        <w:rPr>
          <w:rFonts w:ascii="Tahoma" w:hAnsi="Tahoma" w:cs="Tahoma"/>
        </w:rPr>
        <w:t xml:space="preserve">Izjava – Osebe – </w:t>
      </w:r>
      <w:r w:rsidRPr="00301A68">
        <w:rPr>
          <w:rFonts w:ascii="Tahoma" w:hAnsi="Tahoma" w:cs="Tahoma"/>
          <w:b/>
          <w:i/>
        </w:rPr>
        <w:t>Priloga 3/1</w:t>
      </w: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16853" w:rsidRDefault="00216853" w:rsidP="00B11E1B">
      <w:pPr>
        <w:keepNext/>
        <w:widowControl w:val="0"/>
        <w:jc w:val="both"/>
        <w:rPr>
          <w:rFonts w:ascii="Tahoma" w:hAnsi="Tahoma" w:cs="Tahoma"/>
          <w:b/>
          <w:sz w:val="22"/>
          <w:szCs w:val="24"/>
        </w:rPr>
      </w:pPr>
      <w:r w:rsidRPr="00725909">
        <w:rPr>
          <w:rFonts w:ascii="Tahoma" w:hAnsi="Tahoma" w:cs="Tahoma"/>
          <w:b/>
          <w:sz w:val="22"/>
          <w:szCs w:val="24"/>
        </w:rPr>
        <w:lastRenderedPageBreak/>
        <w:t>6.</w:t>
      </w:r>
      <w:r w:rsidR="003E641E" w:rsidRPr="00725909">
        <w:rPr>
          <w:rFonts w:ascii="Tahoma" w:hAnsi="Tahoma" w:cs="Tahoma"/>
          <w:b/>
          <w:sz w:val="22"/>
          <w:szCs w:val="24"/>
        </w:rPr>
        <w:t>2</w:t>
      </w:r>
      <w:r w:rsidRPr="00725909">
        <w:rPr>
          <w:rFonts w:ascii="Tahoma" w:hAnsi="Tahoma" w:cs="Tahoma"/>
          <w:b/>
          <w:sz w:val="22"/>
          <w:szCs w:val="24"/>
        </w:rPr>
        <w:t xml:space="preserve"> VZOR</w:t>
      </w:r>
      <w:r w:rsidR="004C4344" w:rsidRPr="00725909">
        <w:rPr>
          <w:rFonts w:ascii="Tahoma" w:hAnsi="Tahoma" w:cs="Tahoma"/>
          <w:b/>
          <w:sz w:val="22"/>
          <w:szCs w:val="24"/>
        </w:rPr>
        <w:t>E</w:t>
      </w:r>
      <w:r w:rsidRPr="00725909">
        <w:rPr>
          <w:rFonts w:ascii="Tahoma" w:hAnsi="Tahoma" w:cs="Tahoma"/>
          <w:b/>
          <w:sz w:val="22"/>
          <w:szCs w:val="24"/>
        </w:rPr>
        <w:t>C</w:t>
      </w:r>
      <w:r w:rsidR="004C4344" w:rsidRPr="00725909">
        <w:rPr>
          <w:rFonts w:ascii="Tahoma" w:hAnsi="Tahoma" w:cs="Tahoma"/>
          <w:b/>
          <w:sz w:val="22"/>
          <w:szCs w:val="24"/>
        </w:rPr>
        <w:t xml:space="preserve"> </w:t>
      </w:r>
      <w:r w:rsidR="00B42408" w:rsidRPr="00725909">
        <w:rPr>
          <w:rFonts w:ascii="Tahoma" w:hAnsi="Tahoma" w:cs="Tahoma"/>
          <w:b/>
          <w:sz w:val="22"/>
          <w:szCs w:val="24"/>
        </w:rPr>
        <w:t xml:space="preserve"> </w:t>
      </w:r>
      <w:r w:rsidR="006B37C5" w:rsidRPr="00725909">
        <w:rPr>
          <w:rFonts w:ascii="Tahoma" w:hAnsi="Tahoma" w:cs="Tahoma"/>
          <w:b/>
          <w:sz w:val="22"/>
          <w:szCs w:val="24"/>
        </w:rPr>
        <w:t>OKVIRNEGA SPORAZUMA</w:t>
      </w:r>
      <w:r w:rsidR="00BB5ED9">
        <w:rPr>
          <w:rFonts w:ascii="Tahoma" w:hAnsi="Tahoma" w:cs="Tahoma"/>
          <w:b/>
          <w:sz w:val="22"/>
          <w:szCs w:val="24"/>
        </w:rPr>
        <w:t xml:space="preserve"> </w:t>
      </w:r>
    </w:p>
    <w:p w:rsidR="002532ED" w:rsidRDefault="002532ED" w:rsidP="00B11E1B">
      <w:pPr>
        <w:keepNext/>
        <w:widowControl w:val="0"/>
        <w:jc w:val="both"/>
        <w:rPr>
          <w:rFonts w:ascii="Tahoma" w:hAnsi="Tahoma" w:cs="Tahoma"/>
          <w:b/>
          <w:sz w:val="22"/>
          <w:szCs w:val="24"/>
        </w:rPr>
      </w:pPr>
    </w:p>
    <w:p w:rsidR="002532ED" w:rsidRPr="002532ED" w:rsidRDefault="002532ED" w:rsidP="002532ED">
      <w:pPr>
        <w:keepLines/>
        <w:widowControl w:val="0"/>
        <w:ind w:firstLine="360"/>
        <w:jc w:val="both"/>
        <w:rPr>
          <w:rFonts w:ascii="Tahoma" w:hAnsi="Tahoma" w:cs="Tahoma"/>
          <w:b/>
          <w:caps/>
        </w:rPr>
      </w:pPr>
      <w:r w:rsidRPr="002532ED">
        <w:rPr>
          <w:rFonts w:ascii="Tahoma" w:hAnsi="Tahoma" w:cs="Tahoma"/>
          <w:b/>
          <w:caps/>
        </w:rPr>
        <w:tab/>
      </w:r>
      <w:r w:rsidRPr="002532ED">
        <w:rPr>
          <w:rFonts w:ascii="Tahoma" w:hAnsi="Tahoma" w:cs="Tahoma"/>
          <w:b/>
          <w:caps/>
        </w:rPr>
        <w:tab/>
      </w:r>
      <w:r w:rsidRPr="002532ED">
        <w:rPr>
          <w:rFonts w:ascii="Tahoma" w:hAnsi="Tahoma" w:cs="Tahoma"/>
          <w:b/>
          <w:caps/>
        </w:rPr>
        <w:tab/>
      </w:r>
      <w:r w:rsidRPr="002532ED">
        <w:rPr>
          <w:rFonts w:ascii="Tahoma" w:hAnsi="Tahoma" w:cs="Tahoma"/>
          <w:b/>
          <w:caps/>
        </w:rPr>
        <w:tab/>
        <w:t>TISKANJE RAZLIČNIH GRADIV IN TISKOVIN</w:t>
      </w:r>
    </w:p>
    <w:p w:rsidR="002532ED" w:rsidRPr="002532ED" w:rsidRDefault="002532ED" w:rsidP="002532ED">
      <w:pPr>
        <w:keepLines/>
        <w:widowControl w:val="0"/>
        <w:ind w:left="5040" w:firstLine="720"/>
        <w:rPr>
          <w:rFonts w:ascii="Tahoma" w:hAnsi="Tahoma" w:cs="Tahoma"/>
          <w:bCs/>
          <w:iCs/>
        </w:rPr>
      </w:pPr>
    </w:p>
    <w:p w:rsidR="002532ED" w:rsidRPr="002532ED" w:rsidRDefault="002532ED" w:rsidP="002532ED">
      <w:pPr>
        <w:keepLines/>
        <w:widowControl w:val="0"/>
        <w:ind w:left="5040" w:firstLine="720"/>
        <w:rPr>
          <w:rFonts w:ascii="Tahoma" w:hAnsi="Tahoma" w:cs="Tahoma"/>
          <w:bCs/>
          <w:iCs/>
        </w:rPr>
      </w:pPr>
      <w:r w:rsidRPr="002532ED">
        <w:rPr>
          <w:rFonts w:ascii="Tahoma" w:hAnsi="Tahoma" w:cs="Tahoma"/>
          <w:bCs/>
          <w:iCs/>
        </w:rPr>
        <w:t>št. kupca: JPE-VOD-209/20</w:t>
      </w:r>
    </w:p>
    <w:p w:rsidR="002532ED" w:rsidRPr="002532ED" w:rsidRDefault="002532ED" w:rsidP="002532ED">
      <w:pPr>
        <w:keepLines/>
        <w:widowControl w:val="0"/>
        <w:ind w:left="5619" w:firstLine="141"/>
        <w:jc w:val="both"/>
        <w:rPr>
          <w:rFonts w:ascii="Tahoma" w:hAnsi="Tahoma" w:cs="Tahoma"/>
          <w:b/>
        </w:rPr>
      </w:pPr>
      <w:r w:rsidRPr="002532ED">
        <w:rPr>
          <w:rFonts w:ascii="Tahoma" w:hAnsi="Tahoma" w:cs="Tahoma"/>
          <w:bCs/>
          <w:iCs/>
        </w:rPr>
        <w:t>št. prodajalca:__________</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rPr>
          <w:rFonts w:ascii="Tahoma" w:hAnsi="Tahoma" w:cs="Tahoma"/>
        </w:rPr>
      </w:pPr>
      <w:r w:rsidRPr="002532ED">
        <w:rPr>
          <w:rFonts w:ascii="Tahoma" w:hAnsi="Tahoma" w:cs="Tahoma"/>
        </w:rPr>
        <w:t>ki ga skleneta</w:t>
      </w:r>
    </w:p>
    <w:p w:rsidR="002532ED" w:rsidRPr="002532ED" w:rsidRDefault="002532ED" w:rsidP="002532ED">
      <w:pPr>
        <w:keepLines/>
        <w:widowControl w:val="0"/>
        <w:jc w:val="both"/>
        <w:rPr>
          <w:rFonts w:ascii="Tahoma" w:hAnsi="Tahoma" w:cs="Tahoma"/>
        </w:rPr>
      </w:pPr>
    </w:p>
    <w:p w:rsidR="002532ED" w:rsidRPr="002532ED" w:rsidRDefault="000E1054" w:rsidP="002532ED">
      <w:pPr>
        <w:keepLines/>
        <w:widowControl w:val="0"/>
        <w:ind w:left="1410" w:hanging="1410"/>
        <w:jc w:val="both"/>
        <w:rPr>
          <w:rFonts w:ascii="Tahoma" w:hAnsi="Tahoma" w:cs="Tahoma"/>
          <w:snapToGrid w:val="0"/>
        </w:rPr>
      </w:pPr>
      <w:r>
        <w:rPr>
          <w:rFonts w:ascii="Tahoma" w:hAnsi="Tahoma" w:cs="Tahoma"/>
        </w:rPr>
        <w:t>KUPEC</w:t>
      </w:r>
      <w:r w:rsidR="002532ED" w:rsidRPr="002532ED">
        <w:rPr>
          <w:rFonts w:ascii="Tahoma" w:hAnsi="Tahoma" w:cs="Tahoma"/>
        </w:rPr>
        <w:t>:</w:t>
      </w:r>
      <w:r w:rsidR="002532ED" w:rsidRPr="002532ED">
        <w:rPr>
          <w:rFonts w:ascii="Tahoma" w:hAnsi="Tahoma" w:cs="Tahoma"/>
        </w:rPr>
        <w:tab/>
      </w:r>
      <w:r w:rsidR="002532ED" w:rsidRPr="002532ED">
        <w:rPr>
          <w:rFonts w:ascii="Tahoma" w:hAnsi="Tahoma" w:cs="Tahoma"/>
          <w:snapToGrid w:val="0"/>
        </w:rPr>
        <w:t xml:space="preserve">JAVNO PODJETJE ENERGETIKA LJUBLJANA d.o.o., Verovškova ulica 62, 1000 Ljubljana, ki ga zastopa direktor Samo Lozej </w:t>
      </w:r>
    </w:p>
    <w:p w:rsidR="002532ED" w:rsidRPr="002532ED" w:rsidRDefault="002532ED" w:rsidP="002532ED">
      <w:pPr>
        <w:keepLines/>
        <w:widowControl w:val="0"/>
        <w:ind w:left="1410"/>
        <w:jc w:val="both"/>
        <w:rPr>
          <w:rFonts w:ascii="Tahoma" w:hAnsi="Tahoma" w:cs="Tahoma"/>
        </w:rPr>
      </w:pPr>
      <w:r w:rsidRPr="002532ED">
        <w:rPr>
          <w:rFonts w:ascii="Tahoma" w:hAnsi="Tahoma" w:cs="Tahoma"/>
        </w:rPr>
        <w:t xml:space="preserve">(v nadaljevanju: </w:t>
      </w:r>
      <w:r w:rsidR="004D2948">
        <w:rPr>
          <w:rFonts w:ascii="Tahoma" w:hAnsi="Tahoma" w:cs="Tahoma"/>
        </w:rPr>
        <w:t>kupec</w:t>
      </w:r>
      <w:r w:rsidRPr="002532ED">
        <w:rPr>
          <w:rFonts w:ascii="Tahoma" w:hAnsi="Tahoma" w:cs="Tahoma"/>
        </w:rPr>
        <w:t>)</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ind w:left="702" w:firstLine="708"/>
        <w:jc w:val="both"/>
        <w:rPr>
          <w:rFonts w:ascii="Tahoma" w:hAnsi="Tahoma" w:cs="Tahoma"/>
        </w:rPr>
      </w:pPr>
      <w:r w:rsidRPr="002532ED">
        <w:rPr>
          <w:rFonts w:ascii="Tahoma" w:hAnsi="Tahoma" w:cs="Tahoma"/>
        </w:rPr>
        <w:t>identifikacijska številka za DDV: SI23034033</w:t>
      </w:r>
    </w:p>
    <w:p w:rsidR="002532ED" w:rsidRPr="002532ED" w:rsidRDefault="002532ED" w:rsidP="002532ED">
      <w:pPr>
        <w:keepLines/>
        <w:widowControl w:val="0"/>
        <w:ind w:left="702" w:firstLine="708"/>
        <w:jc w:val="both"/>
        <w:rPr>
          <w:rFonts w:ascii="Tahoma" w:hAnsi="Tahoma" w:cs="Tahoma"/>
        </w:rPr>
      </w:pPr>
      <w:r w:rsidRPr="002532ED">
        <w:rPr>
          <w:rFonts w:ascii="Tahoma" w:hAnsi="Tahoma" w:cs="Tahoma"/>
        </w:rPr>
        <w:t>matična številka: 5226406000</w:t>
      </w:r>
    </w:p>
    <w:p w:rsidR="002532ED" w:rsidRPr="002532ED" w:rsidRDefault="002532ED" w:rsidP="002532ED">
      <w:pPr>
        <w:keepLines/>
        <w:widowControl w:val="0"/>
        <w:jc w:val="both"/>
        <w:rPr>
          <w:rFonts w:ascii="Tahoma" w:hAnsi="Tahoma" w:cs="Tahoma"/>
          <w:snapToGrid w:val="0"/>
        </w:rPr>
      </w:pPr>
    </w:p>
    <w:p w:rsidR="002532ED" w:rsidRPr="002532ED" w:rsidRDefault="002532ED" w:rsidP="002532ED">
      <w:pPr>
        <w:keepLines/>
        <w:widowControl w:val="0"/>
        <w:jc w:val="both"/>
        <w:rPr>
          <w:rFonts w:ascii="Tahoma" w:hAnsi="Tahoma" w:cs="Tahoma"/>
          <w:snapToGrid w:val="0"/>
        </w:rPr>
      </w:pPr>
      <w:r w:rsidRPr="002532ED">
        <w:rPr>
          <w:rFonts w:ascii="Tahoma" w:hAnsi="Tahoma" w:cs="Tahoma"/>
          <w:snapToGrid w:val="0"/>
        </w:rPr>
        <w:t>in</w:t>
      </w:r>
    </w:p>
    <w:p w:rsidR="002532ED" w:rsidRPr="002532ED" w:rsidRDefault="002532ED" w:rsidP="002532ED">
      <w:pPr>
        <w:keepLines/>
        <w:widowControl w:val="0"/>
        <w:jc w:val="both"/>
        <w:rPr>
          <w:rFonts w:ascii="Tahoma" w:hAnsi="Tahoma" w:cs="Tahoma"/>
          <w:b/>
          <w:snapToGrid w:val="0"/>
        </w:rPr>
      </w:pPr>
    </w:p>
    <w:p w:rsidR="002532ED" w:rsidRPr="002532ED" w:rsidRDefault="000E1054" w:rsidP="002532ED">
      <w:pPr>
        <w:keepLines/>
        <w:widowControl w:val="0"/>
        <w:tabs>
          <w:tab w:val="left" w:pos="1560"/>
        </w:tabs>
        <w:ind w:left="1695" w:hanging="1695"/>
        <w:jc w:val="both"/>
        <w:outlineLvl w:val="0"/>
        <w:rPr>
          <w:rFonts w:ascii="Tahoma" w:hAnsi="Tahoma" w:cs="Tahoma"/>
        </w:rPr>
      </w:pPr>
      <w:r w:rsidRPr="000E1054">
        <w:rPr>
          <w:rFonts w:ascii="Tahoma" w:hAnsi="Tahoma" w:cs="Tahoma"/>
          <w:snapToGrid w:val="0"/>
        </w:rPr>
        <w:t>PRODAJALEC</w:t>
      </w:r>
      <w:r w:rsidR="002532ED" w:rsidRPr="002532ED">
        <w:rPr>
          <w:rFonts w:ascii="Tahoma" w:hAnsi="Tahoma" w:cs="Tahoma"/>
          <w:b/>
          <w:snapToGrid w:val="0"/>
        </w:rPr>
        <w:t xml:space="preserve">:     _________________________ , </w:t>
      </w:r>
      <w:r w:rsidR="002532ED" w:rsidRPr="002532ED">
        <w:rPr>
          <w:rFonts w:ascii="Tahoma" w:hAnsi="Tahoma" w:cs="Tahoma"/>
          <w:snapToGrid w:val="0"/>
        </w:rPr>
        <w:t>ki</w:t>
      </w:r>
      <w:r w:rsidR="002532ED" w:rsidRPr="002532ED">
        <w:rPr>
          <w:rFonts w:ascii="Tahoma" w:hAnsi="Tahoma" w:cs="Tahoma"/>
          <w:b/>
          <w:snapToGrid w:val="0"/>
        </w:rPr>
        <w:t xml:space="preserve"> </w:t>
      </w:r>
      <w:r w:rsidR="002532ED" w:rsidRPr="002532ED">
        <w:rPr>
          <w:rFonts w:ascii="Tahoma" w:hAnsi="Tahoma" w:cs="Tahoma"/>
        </w:rPr>
        <w:t xml:space="preserve">ga zastopa direktor ____________ </w:t>
      </w:r>
    </w:p>
    <w:p w:rsidR="002532ED" w:rsidRPr="002532ED" w:rsidRDefault="002532ED" w:rsidP="002532ED">
      <w:pPr>
        <w:keepLines/>
        <w:widowControl w:val="0"/>
        <w:tabs>
          <w:tab w:val="left" w:pos="1560"/>
        </w:tabs>
        <w:ind w:left="1695" w:hanging="1695"/>
        <w:jc w:val="both"/>
        <w:outlineLvl w:val="0"/>
        <w:rPr>
          <w:rFonts w:ascii="Tahoma" w:hAnsi="Tahoma" w:cs="Tahoma"/>
          <w:snapToGrid w:val="0"/>
        </w:rPr>
      </w:pPr>
      <w:r w:rsidRPr="002532ED">
        <w:rPr>
          <w:rFonts w:ascii="Tahoma" w:hAnsi="Tahoma" w:cs="Tahoma"/>
          <w:b/>
          <w:snapToGrid w:val="0"/>
        </w:rPr>
        <w:tab/>
      </w:r>
      <w:r w:rsidRPr="002532ED">
        <w:rPr>
          <w:rFonts w:ascii="Tahoma" w:hAnsi="Tahoma" w:cs="Tahoma"/>
          <w:snapToGrid w:val="0"/>
        </w:rPr>
        <w:t xml:space="preserve"> (v nadaljevanju: </w:t>
      </w:r>
      <w:r w:rsidR="009952FF">
        <w:rPr>
          <w:rFonts w:ascii="Tahoma" w:hAnsi="Tahoma" w:cs="Tahoma"/>
          <w:snapToGrid w:val="0"/>
        </w:rPr>
        <w:t>prodajalec</w:t>
      </w:r>
      <w:r w:rsidRPr="002532ED">
        <w:rPr>
          <w:rFonts w:ascii="Tahoma" w:hAnsi="Tahoma" w:cs="Tahoma"/>
          <w:snapToGrid w:val="0"/>
        </w:rPr>
        <w:t>)</w:t>
      </w:r>
    </w:p>
    <w:p w:rsidR="002532ED" w:rsidRPr="002532ED" w:rsidRDefault="002532ED" w:rsidP="002532ED">
      <w:pPr>
        <w:keepLines/>
        <w:widowControl w:val="0"/>
        <w:tabs>
          <w:tab w:val="left" w:pos="1702"/>
        </w:tabs>
        <w:rPr>
          <w:rFonts w:ascii="Tahoma" w:hAnsi="Tahoma" w:cs="Tahoma"/>
        </w:rPr>
      </w:pPr>
      <w:r w:rsidRPr="002532ED">
        <w:rPr>
          <w:rFonts w:ascii="Tahoma" w:hAnsi="Tahoma" w:cs="Tahoma"/>
        </w:rPr>
        <w:tab/>
      </w:r>
    </w:p>
    <w:p w:rsidR="002532ED" w:rsidRPr="002532ED" w:rsidRDefault="002532ED" w:rsidP="002532ED">
      <w:pPr>
        <w:keepLines/>
        <w:widowControl w:val="0"/>
        <w:ind w:left="702" w:firstLine="708"/>
        <w:jc w:val="both"/>
        <w:rPr>
          <w:rFonts w:ascii="Tahoma" w:hAnsi="Tahoma" w:cs="Tahoma"/>
        </w:rPr>
      </w:pPr>
      <w:r w:rsidRPr="002532ED">
        <w:rPr>
          <w:rFonts w:ascii="Tahoma" w:hAnsi="Tahoma" w:cs="Tahoma"/>
        </w:rPr>
        <w:tab/>
        <w:t xml:space="preserve"> transakcijski račun prodajalca: </w:t>
      </w:r>
    </w:p>
    <w:p w:rsidR="002532ED" w:rsidRPr="002532ED" w:rsidRDefault="002532ED" w:rsidP="002532ED">
      <w:pPr>
        <w:keepLines/>
        <w:widowControl w:val="0"/>
        <w:ind w:left="702" w:firstLine="708"/>
        <w:jc w:val="both"/>
        <w:rPr>
          <w:rFonts w:ascii="Tahoma" w:hAnsi="Tahoma" w:cs="Tahoma"/>
        </w:rPr>
      </w:pPr>
      <w:r w:rsidRPr="002532ED">
        <w:rPr>
          <w:rFonts w:ascii="Tahoma" w:hAnsi="Tahoma" w:cs="Tahoma"/>
        </w:rPr>
        <w:tab/>
        <w:t xml:space="preserve"> identifikacijska številka za DDV: </w:t>
      </w:r>
    </w:p>
    <w:p w:rsidR="002532ED" w:rsidRPr="002532ED" w:rsidRDefault="002532ED" w:rsidP="002532ED">
      <w:pPr>
        <w:keepLines/>
        <w:widowControl w:val="0"/>
        <w:ind w:left="702" w:firstLine="708"/>
        <w:jc w:val="both"/>
        <w:rPr>
          <w:rFonts w:ascii="Tahoma" w:hAnsi="Tahoma" w:cs="Tahoma"/>
        </w:rPr>
      </w:pPr>
      <w:r w:rsidRPr="002532ED">
        <w:rPr>
          <w:rFonts w:ascii="Tahoma" w:hAnsi="Tahoma" w:cs="Tahoma"/>
        </w:rPr>
        <w:tab/>
        <w:t xml:space="preserve"> matična številka: </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27"/>
        </w:numPr>
        <w:tabs>
          <w:tab w:val="num" w:pos="709"/>
        </w:tabs>
        <w:spacing w:after="200" w:line="288" w:lineRule="auto"/>
        <w:ind w:left="567" w:hanging="567"/>
        <w:jc w:val="center"/>
        <w:rPr>
          <w:rFonts w:ascii="Tahoma" w:hAnsi="Tahoma" w:cs="Tahoma"/>
          <w:b/>
        </w:rPr>
      </w:pPr>
      <w:r w:rsidRPr="002532ED">
        <w:rPr>
          <w:rFonts w:ascii="Tahoma" w:hAnsi="Tahoma" w:cs="Tahoma"/>
          <w:b/>
        </w:rPr>
        <w:t>UVODNO DOLOČILO</w:t>
      </w:r>
    </w:p>
    <w:p w:rsidR="002532ED" w:rsidRPr="002532ED" w:rsidRDefault="002532ED" w:rsidP="002532ED">
      <w:pPr>
        <w:keepLines/>
        <w:widowControl w:val="0"/>
        <w:jc w:val="center"/>
        <w:rPr>
          <w:rFonts w:ascii="Tahoma" w:hAnsi="Tahoma" w:cs="Tahoma"/>
        </w:rPr>
      </w:pPr>
    </w:p>
    <w:p w:rsidR="002532ED" w:rsidRPr="002532ED" w:rsidRDefault="002532ED" w:rsidP="004F2BD3">
      <w:pPr>
        <w:keepLines/>
        <w:widowControl w:val="0"/>
        <w:numPr>
          <w:ilvl w:val="0"/>
          <w:numId w:val="28"/>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bCs/>
          <w:lang w:val="x-none"/>
        </w:rPr>
      </w:pPr>
      <w:r w:rsidRPr="002532ED">
        <w:rPr>
          <w:rFonts w:ascii="Tahoma" w:hAnsi="Tahoma" w:cs="Tahoma"/>
          <w:bCs/>
        </w:rPr>
        <w:t>Stranki okvirnega sporazuma uvodoma sporazumno ugotavljata, da je JAVNI HOLDING Ljubljana, d.o.o., Verovškova ulica 70, Ljubljana, na podlagi pooblastila kupca izvedel postopek oddaje javnega naročila št. JPE-VOD-209/20 po postopku oddaje naročila male vrednosti, v skladu s 47. členom Zakona o javnem naročanju (Ur. l. RS, št. 91/15</w:t>
      </w:r>
      <w:r w:rsidR="008138BE">
        <w:rPr>
          <w:rFonts w:ascii="Tahoma" w:hAnsi="Tahoma" w:cs="Tahoma"/>
          <w:bCs/>
        </w:rPr>
        <w:t xml:space="preserve">, </w:t>
      </w:r>
      <w:r w:rsidR="008138BE" w:rsidRPr="008138BE">
        <w:rPr>
          <w:rFonts w:ascii="Tahoma" w:hAnsi="Tahoma" w:cs="Tahoma"/>
          <w:bCs/>
        </w:rPr>
        <w:t>14/18, 69/19 - skl. US, 49/20 – ZIUZEOP in 80/20 - ZIUOOPE</w:t>
      </w:r>
      <w:r w:rsidRPr="002532ED">
        <w:rPr>
          <w:rFonts w:ascii="Tahoma" w:hAnsi="Tahoma" w:cs="Tahoma"/>
          <w:bCs/>
        </w:rPr>
        <w:t xml:space="preserve">; v nadaljnjem besedilu: ZJN-3), ki je bilo objavljeno na Portalu javnih naročil, pod št. objave </w:t>
      </w:r>
      <w:r w:rsidR="00EC4663">
        <w:rPr>
          <w:rFonts w:ascii="Tahoma" w:hAnsi="Tahoma" w:cs="Tahoma"/>
          <w:bCs/>
        </w:rPr>
        <w:t>__________</w:t>
      </w:r>
      <w:r w:rsidRPr="002532ED">
        <w:rPr>
          <w:rFonts w:ascii="Tahoma" w:hAnsi="Tahoma" w:cs="Tahoma"/>
          <w:bCs/>
        </w:rPr>
        <w:t xml:space="preserve"> z namenom sklenitve okvirnega sporazuma za »Tiskanje različnih gradiv in tiskovin«, v katerem je </w:t>
      </w:r>
      <w:r w:rsidR="00BA4117">
        <w:rPr>
          <w:rFonts w:ascii="Tahoma" w:hAnsi="Tahoma" w:cs="Tahoma"/>
          <w:bCs/>
        </w:rPr>
        <w:t>kupec prodajalca</w:t>
      </w:r>
      <w:r w:rsidRPr="002532ED">
        <w:rPr>
          <w:rFonts w:ascii="Tahoma" w:hAnsi="Tahoma" w:cs="Tahoma"/>
          <w:bCs/>
        </w:rPr>
        <w:t xml:space="preserve"> izbral na podlagi ekonomsko najugodnejše ponudbe in na podlagi pogojev, opredeljenih v razpisni dokumentaciji št. </w:t>
      </w:r>
      <w:r w:rsidR="00EC4663">
        <w:rPr>
          <w:rFonts w:ascii="Tahoma" w:hAnsi="Tahoma" w:cs="Tahoma"/>
          <w:bCs/>
        </w:rPr>
        <w:t>JPE-VOD-209/20</w:t>
      </w:r>
      <w:r w:rsidRPr="002532ED">
        <w:rPr>
          <w:rFonts w:ascii="Tahoma" w:hAnsi="Tahoma" w:cs="Tahoma"/>
          <w:bCs/>
        </w:rPr>
        <w:t>, in sicer za obdobje dveh (2) let od dneva sklenitve okvirnega sporazuma oziroma do izčrpanja vrednosti iz 3. člena tega okvirnega sporazuma, kar nastopi prej.</w:t>
      </w:r>
    </w:p>
    <w:p w:rsidR="003424C4" w:rsidRDefault="003424C4" w:rsidP="002532ED">
      <w:pPr>
        <w:keepLines/>
        <w:widowControl w:val="0"/>
        <w:jc w:val="both"/>
        <w:rPr>
          <w:rFonts w:ascii="Tahoma" w:hAnsi="Tahoma" w:cs="Tahoma"/>
          <w:bCs/>
        </w:rPr>
      </w:pPr>
    </w:p>
    <w:p w:rsidR="002532ED" w:rsidRPr="002532ED" w:rsidRDefault="002532ED" w:rsidP="002532ED">
      <w:pPr>
        <w:keepLines/>
        <w:widowControl w:val="0"/>
        <w:jc w:val="both"/>
        <w:rPr>
          <w:rFonts w:ascii="Tahoma" w:hAnsi="Tahoma" w:cs="Tahoma"/>
          <w:bCs/>
        </w:rPr>
      </w:pPr>
      <w:r w:rsidRPr="002532ED">
        <w:rPr>
          <w:rFonts w:ascii="Tahoma" w:hAnsi="Tahoma" w:cs="Tahoma"/>
          <w:bCs/>
        </w:rPr>
        <w:t>S tem okvirnim sporazumom se stranki okvirnega sporazuma dogovorita o splošnih in posebnih pogojih predmeta javnega naročila.</w:t>
      </w:r>
    </w:p>
    <w:p w:rsidR="002532ED" w:rsidRPr="002532ED" w:rsidRDefault="002532ED" w:rsidP="002532ED">
      <w:pPr>
        <w:keepLines/>
        <w:widowControl w:val="0"/>
        <w:jc w:val="both"/>
        <w:rPr>
          <w:rFonts w:ascii="Tahoma" w:hAnsi="Tahoma" w:cs="Tahoma"/>
          <w:bCs/>
        </w:rPr>
      </w:pPr>
    </w:p>
    <w:p w:rsidR="002532ED" w:rsidRPr="002532ED" w:rsidRDefault="002532ED" w:rsidP="004F2BD3">
      <w:pPr>
        <w:keepLines/>
        <w:widowControl w:val="0"/>
        <w:numPr>
          <w:ilvl w:val="0"/>
          <w:numId w:val="27"/>
        </w:numPr>
        <w:tabs>
          <w:tab w:val="num" w:pos="993"/>
        </w:tabs>
        <w:spacing w:after="200" w:line="288" w:lineRule="auto"/>
        <w:ind w:left="567" w:hanging="567"/>
        <w:jc w:val="center"/>
        <w:rPr>
          <w:rFonts w:ascii="Tahoma" w:hAnsi="Tahoma" w:cs="Tahoma"/>
          <w:b/>
        </w:rPr>
      </w:pPr>
      <w:r w:rsidRPr="002532ED">
        <w:rPr>
          <w:rFonts w:ascii="Tahoma" w:hAnsi="Tahoma" w:cs="Tahoma"/>
          <w:b/>
        </w:rPr>
        <w:t>PREDMET OKVIRNEGA SPORAZUMA</w:t>
      </w:r>
    </w:p>
    <w:p w:rsidR="002532ED" w:rsidRPr="002532ED" w:rsidRDefault="002532ED" w:rsidP="004F2BD3">
      <w:pPr>
        <w:keepLines/>
        <w:widowControl w:val="0"/>
        <w:numPr>
          <w:ilvl w:val="0"/>
          <w:numId w:val="28"/>
        </w:numPr>
        <w:spacing w:after="200" w:line="288" w:lineRule="auto"/>
        <w:ind w:left="426" w:hanging="246"/>
        <w:jc w:val="center"/>
        <w:rPr>
          <w:rFonts w:ascii="Tahoma" w:hAnsi="Tahoma" w:cs="Tahoma"/>
        </w:rPr>
      </w:pPr>
      <w:r w:rsidRPr="002532ED">
        <w:rPr>
          <w:rFonts w:ascii="Tahoma" w:hAnsi="Tahoma" w:cs="Tahoma"/>
        </w:rPr>
        <w:t>člen</w:t>
      </w:r>
    </w:p>
    <w:p w:rsidR="002532ED" w:rsidRPr="002532ED" w:rsidRDefault="002532ED" w:rsidP="002532ED">
      <w:pPr>
        <w:keepLines/>
        <w:widowControl w:val="0"/>
        <w:jc w:val="both"/>
        <w:rPr>
          <w:rFonts w:ascii="Tahoma" w:hAnsi="Tahoma" w:cs="Tahoma"/>
          <w:b/>
        </w:rPr>
      </w:pPr>
    </w:p>
    <w:p w:rsidR="002532ED" w:rsidRDefault="002532ED" w:rsidP="002532ED">
      <w:pPr>
        <w:keepLines/>
        <w:widowControl w:val="0"/>
        <w:jc w:val="both"/>
        <w:rPr>
          <w:rFonts w:ascii="Tahoma" w:hAnsi="Tahoma" w:cs="Tahoma"/>
        </w:rPr>
      </w:pPr>
      <w:r w:rsidRPr="002532ED">
        <w:rPr>
          <w:rFonts w:ascii="Tahoma" w:hAnsi="Tahoma" w:cs="Tahoma"/>
        </w:rPr>
        <w:t xml:space="preserve">Predmet okvirnega sporazuma je tiskanje različnih gradiv in tiskovin (v nadaljevanju: blago), ki so podrobneje opisane v Opisu naročila (priloga št. 2 k okvirnem sporazumu) in jih </w:t>
      </w:r>
      <w:r w:rsidR="00BA4117">
        <w:rPr>
          <w:rFonts w:ascii="Tahoma" w:hAnsi="Tahoma" w:cs="Tahoma"/>
        </w:rPr>
        <w:t>kupec</w:t>
      </w:r>
      <w:r w:rsidRPr="002532ED">
        <w:rPr>
          <w:rFonts w:ascii="Tahoma" w:hAnsi="Tahoma" w:cs="Tahoma"/>
        </w:rPr>
        <w:t xml:space="preserve"> po obsegu in časovno ne more vnaprej določiti ter jih bo </w:t>
      </w:r>
      <w:r w:rsidR="000E1054">
        <w:rPr>
          <w:rFonts w:ascii="Tahoma" w:hAnsi="Tahoma" w:cs="Tahoma"/>
        </w:rPr>
        <w:t>prodajalec</w:t>
      </w:r>
      <w:r w:rsidRPr="002532ED">
        <w:rPr>
          <w:rFonts w:ascii="Tahoma" w:hAnsi="Tahoma" w:cs="Tahoma"/>
        </w:rPr>
        <w:t xml:space="preserve"> opravljal skladno z dejanskimi potrebami kupca, v skladu s povabilom k oddaji ponudbe št. JPE-VOD-209/20 </w:t>
      </w:r>
      <w:r w:rsidR="008138BE">
        <w:rPr>
          <w:rFonts w:ascii="Tahoma" w:hAnsi="Tahoma" w:cs="Tahoma"/>
        </w:rPr>
        <w:t>– »</w:t>
      </w:r>
      <w:r w:rsidRPr="002532ED">
        <w:rPr>
          <w:rFonts w:ascii="Tahoma" w:hAnsi="Tahoma" w:cs="Tahoma"/>
        </w:rPr>
        <w:t>Tiskanje različnih gradiv in tiskovin</w:t>
      </w:r>
      <w:r w:rsidR="008138BE">
        <w:rPr>
          <w:rFonts w:ascii="Tahoma" w:hAnsi="Tahoma" w:cs="Tahoma"/>
        </w:rPr>
        <w:t>«</w:t>
      </w:r>
      <w:r w:rsidRPr="002532ED">
        <w:rPr>
          <w:rFonts w:ascii="Tahoma" w:hAnsi="Tahoma" w:cs="Tahoma"/>
        </w:rPr>
        <w:t>, ter sprejete ponudbe prodajalca št. _________ z dne _________, ki je sestavni del tega okvirnega sporazuma, in sicer vse po pravilih stroke, s skrbnostjo dobrega strokovnjaka ter v skladu s tem okvirnim sporazumom.</w:t>
      </w:r>
    </w:p>
    <w:p w:rsidR="008138BE" w:rsidRPr="002532ED" w:rsidRDefault="008138BE" w:rsidP="002532ED">
      <w:pPr>
        <w:keepLines/>
        <w:widowControl w:val="0"/>
        <w:jc w:val="both"/>
        <w:rPr>
          <w:rFonts w:ascii="Tahoma" w:hAnsi="Tahoma" w:cs="Tahoma"/>
        </w:rPr>
      </w:pPr>
    </w:p>
    <w:p w:rsidR="002532ED" w:rsidRPr="002532ED" w:rsidRDefault="002532ED" w:rsidP="004F2BD3">
      <w:pPr>
        <w:keepLines/>
        <w:widowControl w:val="0"/>
        <w:numPr>
          <w:ilvl w:val="0"/>
          <w:numId w:val="27"/>
        </w:numPr>
        <w:tabs>
          <w:tab w:val="num" w:pos="993"/>
        </w:tabs>
        <w:spacing w:after="200" w:line="288" w:lineRule="auto"/>
        <w:ind w:left="567" w:hanging="567"/>
        <w:jc w:val="center"/>
        <w:rPr>
          <w:rFonts w:ascii="Tahoma" w:hAnsi="Tahoma" w:cs="Tahoma"/>
          <w:b/>
        </w:rPr>
      </w:pPr>
      <w:r w:rsidRPr="002532ED">
        <w:rPr>
          <w:rFonts w:ascii="Tahoma" w:hAnsi="Tahoma" w:cs="Tahoma"/>
          <w:b/>
        </w:rPr>
        <w:t xml:space="preserve"> VREDNOST OKVIRNEGA SPORAZUMA IN CENE </w:t>
      </w:r>
    </w:p>
    <w:p w:rsidR="002532ED" w:rsidRPr="002532ED" w:rsidRDefault="002532ED" w:rsidP="002532ED">
      <w:pPr>
        <w:keepLines/>
        <w:widowControl w:val="0"/>
        <w:tabs>
          <w:tab w:val="left" w:pos="709"/>
        </w:tabs>
        <w:ind w:left="709" w:hanging="283"/>
        <w:jc w:val="center"/>
        <w:rPr>
          <w:rFonts w:ascii="Tahoma" w:hAnsi="Tahoma" w:cs="Tahoma"/>
          <w:b/>
        </w:rPr>
      </w:pPr>
    </w:p>
    <w:p w:rsidR="002532ED" w:rsidRPr="002532ED" w:rsidRDefault="002532ED" w:rsidP="004F2BD3">
      <w:pPr>
        <w:keepLines/>
        <w:widowControl w:val="0"/>
        <w:numPr>
          <w:ilvl w:val="0"/>
          <w:numId w:val="28"/>
        </w:numPr>
        <w:spacing w:after="200" w:line="288" w:lineRule="auto"/>
        <w:ind w:left="426" w:hanging="24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spacing w:line="288" w:lineRule="auto"/>
        <w:jc w:val="center"/>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Ocenjena vrednost tega okvirnega sporazuma za obdobje njegove veljavnosti znaša na dan sklenitve tega okvirnega sporazuma ______________ EUR brez DDV (z besedo: _________________).</w:t>
      </w:r>
    </w:p>
    <w:p w:rsidR="002532ED" w:rsidRPr="002532ED" w:rsidRDefault="002532ED" w:rsidP="002532ED">
      <w:pPr>
        <w:keepLines/>
        <w:widowControl w:val="0"/>
        <w:tabs>
          <w:tab w:val="left" w:pos="1702"/>
        </w:tabs>
        <w:jc w:val="both"/>
        <w:rPr>
          <w:rFonts w:ascii="Tahoma" w:hAnsi="Tahoma" w:cs="Tahoma"/>
        </w:rPr>
      </w:pPr>
    </w:p>
    <w:p w:rsidR="002532ED" w:rsidRPr="002532ED" w:rsidRDefault="002532ED" w:rsidP="002532ED">
      <w:pPr>
        <w:keepLines/>
        <w:widowControl w:val="0"/>
        <w:tabs>
          <w:tab w:val="left" w:pos="1702"/>
        </w:tabs>
        <w:jc w:val="both"/>
        <w:rPr>
          <w:rFonts w:ascii="Tahoma" w:hAnsi="Tahoma" w:cs="Tahoma"/>
        </w:rPr>
      </w:pPr>
      <w:r w:rsidRPr="002532ED">
        <w:rPr>
          <w:rFonts w:ascii="Tahoma" w:hAnsi="Tahoma" w:cs="Tahoma"/>
        </w:rPr>
        <w:t xml:space="preserve">Za cene tiskanja in dobave blaga, ki so predmet okvirnega sporazuma se </w:t>
      </w:r>
      <w:r w:rsidR="00291F48">
        <w:rPr>
          <w:rFonts w:ascii="Tahoma" w:hAnsi="Tahoma" w:cs="Tahoma"/>
        </w:rPr>
        <w:t>prodajalec</w:t>
      </w:r>
      <w:r w:rsidRPr="002532ED">
        <w:rPr>
          <w:rFonts w:ascii="Tahoma" w:hAnsi="Tahoma" w:cs="Tahoma"/>
        </w:rPr>
        <w:t xml:space="preserve"> in </w:t>
      </w:r>
      <w:r w:rsidR="000E1054">
        <w:rPr>
          <w:rFonts w:ascii="Tahoma" w:hAnsi="Tahoma" w:cs="Tahoma"/>
        </w:rPr>
        <w:t>kupec</w:t>
      </w:r>
      <w:r w:rsidRPr="002532ED">
        <w:rPr>
          <w:rFonts w:ascii="Tahoma" w:hAnsi="Tahoma" w:cs="Tahoma"/>
        </w:rPr>
        <w:t xml:space="preserve"> dogovorita na podlagi sprejete ponudbe prodajalca št. ____________ z dne __________, ki je sestavni del tega okvirnega sporazuma.</w:t>
      </w:r>
    </w:p>
    <w:p w:rsidR="002532ED" w:rsidRPr="002532ED" w:rsidRDefault="002532ED" w:rsidP="002532ED">
      <w:pPr>
        <w:keepLines/>
        <w:widowControl w:val="0"/>
        <w:tabs>
          <w:tab w:val="left" w:pos="1418"/>
          <w:tab w:val="left" w:pos="1702"/>
        </w:tabs>
        <w:rPr>
          <w:rFonts w:ascii="Tahoma" w:hAnsi="Tahoma" w:cs="Tahoma"/>
        </w:rPr>
      </w:pPr>
    </w:p>
    <w:p w:rsidR="002532ED" w:rsidRPr="002532ED" w:rsidRDefault="002532ED" w:rsidP="002532ED">
      <w:pPr>
        <w:keepLines/>
        <w:widowControl w:val="0"/>
        <w:tabs>
          <w:tab w:val="left" w:pos="9072"/>
        </w:tabs>
        <w:jc w:val="both"/>
        <w:rPr>
          <w:rFonts w:ascii="Tahoma" w:hAnsi="Tahoma" w:cs="Tahoma"/>
        </w:rPr>
      </w:pPr>
      <w:r w:rsidRPr="002532ED">
        <w:rPr>
          <w:rFonts w:ascii="Tahoma" w:hAnsi="Tahoma" w:cs="Tahoma"/>
        </w:rPr>
        <w:t>Cene na enoto mere so razvidne iz ponudbenega predračuna,</w:t>
      </w:r>
      <w:r w:rsidRPr="002532ED">
        <w:rPr>
          <w:rFonts w:ascii="Tahoma" w:hAnsi="Tahoma" w:cs="Tahoma"/>
          <w:b/>
        </w:rPr>
        <w:t xml:space="preserve"> </w:t>
      </w:r>
      <w:r w:rsidRPr="002532ED">
        <w:rPr>
          <w:rFonts w:ascii="Tahoma" w:hAnsi="Tahoma" w:cs="Tahoma"/>
        </w:rPr>
        <w:t>ki</w:t>
      </w:r>
      <w:r w:rsidRPr="002532ED">
        <w:rPr>
          <w:rFonts w:ascii="Tahoma" w:hAnsi="Tahoma" w:cs="Tahoma"/>
          <w:b/>
        </w:rPr>
        <w:t xml:space="preserve"> </w:t>
      </w:r>
      <w:r w:rsidRPr="002532ED">
        <w:rPr>
          <w:rFonts w:ascii="Tahoma" w:hAnsi="Tahoma" w:cs="Tahoma"/>
        </w:rPr>
        <w:t>je priloga št. 1 k temu okvirnemu sporazumu.</w:t>
      </w:r>
    </w:p>
    <w:p w:rsidR="002532ED" w:rsidRPr="002532ED" w:rsidRDefault="002532ED" w:rsidP="002532ED">
      <w:pPr>
        <w:keepLines/>
        <w:widowControl w:val="0"/>
        <w:tabs>
          <w:tab w:val="left" w:pos="1418"/>
          <w:tab w:val="left" w:pos="1702"/>
        </w:tabs>
        <w:rPr>
          <w:rFonts w:ascii="Tahoma" w:hAnsi="Tahoma" w:cs="Tahoma"/>
        </w:rPr>
      </w:pPr>
    </w:p>
    <w:p w:rsidR="002532ED" w:rsidRPr="002532ED" w:rsidRDefault="002532ED" w:rsidP="002532ED">
      <w:pPr>
        <w:keepLines/>
        <w:widowControl w:val="0"/>
        <w:tabs>
          <w:tab w:val="left" w:pos="1418"/>
          <w:tab w:val="left" w:pos="1702"/>
        </w:tabs>
        <w:rPr>
          <w:rFonts w:ascii="Tahoma" w:hAnsi="Tahoma" w:cs="Tahoma"/>
        </w:rPr>
      </w:pPr>
      <w:r w:rsidRPr="002532ED">
        <w:rPr>
          <w:rFonts w:ascii="Tahoma" w:hAnsi="Tahoma" w:cs="Tahoma"/>
        </w:rPr>
        <w:t>Cene na enoto mere ne vključujejo DDV. DDV se obračuna v skladu z veljavno zakonodajo.</w:t>
      </w:r>
    </w:p>
    <w:p w:rsidR="002532ED" w:rsidRPr="002532ED" w:rsidRDefault="002532ED" w:rsidP="002532ED">
      <w:pPr>
        <w:keepLines/>
        <w:widowControl w:val="0"/>
        <w:tabs>
          <w:tab w:val="left" w:pos="0"/>
        </w:tabs>
        <w:jc w:val="both"/>
        <w:rPr>
          <w:rFonts w:ascii="Tahoma" w:hAnsi="Tahoma" w:cs="Tahoma"/>
        </w:rPr>
      </w:pPr>
    </w:p>
    <w:p w:rsidR="002532ED" w:rsidRPr="002532ED" w:rsidRDefault="00161B5E" w:rsidP="002532ED">
      <w:pPr>
        <w:keepLines/>
        <w:widowControl w:val="0"/>
        <w:tabs>
          <w:tab w:val="left" w:pos="1418"/>
          <w:tab w:val="left" w:pos="1702"/>
        </w:tabs>
        <w:jc w:val="both"/>
        <w:rPr>
          <w:rFonts w:ascii="Tahoma" w:hAnsi="Tahoma" w:cs="Tahoma"/>
        </w:rPr>
      </w:pPr>
      <w:r>
        <w:rPr>
          <w:rFonts w:ascii="Tahoma" w:hAnsi="Tahoma" w:cs="Tahoma"/>
        </w:rPr>
        <w:t>Kupec</w:t>
      </w:r>
      <w:r w:rsidR="002532ED" w:rsidRPr="002532ED">
        <w:rPr>
          <w:rFonts w:ascii="Tahoma" w:hAnsi="Tahoma" w:cs="Tahoma"/>
        </w:rPr>
        <w:t xml:space="preserve"> si pridržuje pravico naročati tudi druge vrste blaga s področja predmeta naročila, ki v okvirnem sporazumu oz. v ponudbenemu predračunu (priloga št. 1 k temu okvirnemu sporazumu) niso posebej navedene, smiselno pa po vsebini sodijo med blago, ki so predmet tega okvirnega sporazuma, in sicer pod enakimi pogoji kot veljajo za blago, navedenem v tem členu oz. v ponudbene predračunu. Cene take dobave blaga ne smejo presegati primerljivih cen na tržišču. Stranki okvirnega sporazuma se bosta v navedenem primeru medsebojno pisno dogovorili za ceno dobave in vrste blaga ter jo dodali na ponudbeni predračun. </w:t>
      </w:r>
    </w:p>
    <w:p w:rsidR="002532ED" w:rsidRPr="002532ED" w:rsidRDefault="002532ED" w:rsidP="004F2BD3">
      <w:pPr>
        <w:keepLines/>
        <w:widowControl w:val="0"/>
        <w:numPr>
          <w:ilvl w:val="0"/>
          <w:numId w:val="28"/>
        </w:numPr>
        <w:spacing w:after="200" w:line="288" w:lineRule="auto"/>
        <w:ind w:left="426" w:hanging="24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709"/>
        </w:tabs>
        <w:jc w:val="both"/>
        <w:rPr>
          <w:rFonts w:ascii="Tahoma" w:hAnsi="Tahoma" w:cs="Tahoma"/>
        </w:rPr>
      </w:pPr>
    </w:p>
    <w:p w:rsidR="002532ED" w:rsidRPr="002532ED" w:rsidRDefault="002532ED" w:rsidP="002532ED">
      <w:pPr>
        <w:keepLines/>
        <w:widowControl w:val="0"/>
        <w:tabs>
          <w:tab w:val="left" w:pos="709"/>
        </w:tabs>
        <w:jc w:val="both"/>
        <w:rPr>
          <w:rFonts w:ascii="Tahoma" w:hAnsi="Tahoma" w:cs="Tahoma"/>
        </w:rPr>
      </w:pPr>
      <w:r w:rsidRPr="002532ED">
        <w:rPr>
          <w:rFonts w:ascii="Tahoma" w:hAnsi="Tahoma" w:cs="Tahoma"/>
        </w:rPr>
        <w:t>V času veljavnosti okvirnega sporazuma ostanejo vse cene na enoto mere nespremenjene, razen v primeru znižanja cen.</w:t>
      </w:r>
    </w:p>
    <w:p w:rsidR="002532ED" w:rsidRPr="002532ED" w:rsidRDefault="002532ED" w:rsidP="002532ED">
      <w:pPr>
        <w:keepLines/>
        <w:widowControl w:val="0"/>
        <w:tabs>
          <w:tab w:val="left" w:pos="709"/>
        </w:tabs>
        <w:ind w:left="360"/>
        <w:jc w:val="both"/>
        <w:rPr>
          <w:rFonts w:ascii="Tahoma" w:hAnsi="Tahoma" w:cs="Tahoma"/>
        </w:rPr>
      </w:pPr>
      <w:r w:rsidRPr="002532ED">
        <w:rPr>
          <w:rFonts w:ascii="Tahoma" w:hAnsi="Tahoma" w:cs="Tahoma"/>
        </w:rPr>
        <w:t xml:space="preserve"> </w:t>
      </w:r>
    </w:p>
    <w:p w:rsidR="002532ED" w:rsidRPr="002532ED" w:rsidRDefault="002532ED" w:rsidP="002532ED">
      <w:pPr>
        <w:keepLines/>
        <w:widowControl w:val="0"/>
        <w:tabs>
          <w:tab w:val="left" w:pos="0"/>
        </w:tabs>
        <w:jc w:val="both"/>
        <w:rPr>
          <w:rFonts w:ascii="Tahoma" w:hAnsi="Tahoma" w:cs="Tahoma"/>
        </w:rPr>
      </w:pPr>
      <w:r w:rsidRPr="002532ED">
        <w:rPr>
          <w:rFonts w:ascii="Tahoma" w:hAnsi="Tahoma" w:cs="Tahoma"/>
        </w:rPr>
        <w:t>Cene na enoto mere vključujejo vse stroške dobave blaga, kot tudi vse ostale materialne in nematerialne stroške, ki so potrebni za kvalitetno in pravočasno izvedbo predmeta tega okvirnega sporazuma, vključno s stroški dela, stroški prevoza na lokacijo kupca, stroški izdelave ponudbe ter vsemi ostalimi stroški.</w:t>
      </w:r>
    </w:p>
    <w:p w:rsidR="002532ED" w:rsidRPr="002532ED" w:rsidRDefault="002532ED" w:rsidP="002532ED">
      <w:pPr>
        <w:keepLines/>
        <w:widowControl w:val="0"/>
        <w:tabs>
          <w:tab w:val="left" w:pos="0"/>
        </w:tabs>
        <w:jc w:val="both"/>
        <w:rPr>
          <w:rFonts w:ascii="Tahoma" w:hAnsi="Tahoma" w:cs="Tahoma"/>
        </w:rPr>
      </w:pPr>
    </w:p>
    <w:p w:rsidR="002532ED" w:rsidRPr="002532ED" w:rsidRDefault="000E1054" w:rsidP="002532ED">
      <w:pPr>
        <w:keepLines/>
        <w:widowControl w:val="0"/>
        <w:tabs>
          <w:tab w:val="left" w:pos="709"/>
        </w:tabs>
        <w:jc w:val="both"/>
        <w:rPr>
          <w:rFonts w:ascii="Tahoma" w:hAnsi="Tahoma" w:cs="Tahoma"/>
        </w:rPr>
      </w:pPr>
      <w:r>
        <w:rPr>
          <w:rFonts w:ascii="Tahoma" w:hAnsi="Tahoma" w:cs="Tahoma"/>
        </w:rPr>
        <w:t>Prodajalec</w:t>
      </w:r>
      <w:r w:rsidR="002532ED" w:rsidRPr="002532ED">
        <w:rPr>
          <w:rFonts w:ascii="Tahoma" w:hAnsi="Tahoma" w:cs="Tahoma"/>
        </w:rPr>
        <w:t xml:space="preserve"> bo kupca sproti obveščal o znižanjih cen. V primeru znižanja cen na tržišču za istovrstno blago lahko </w:t>
      </w:r>
      <w:r w:rsidR="00843491">
        <w:rPr>
          <w:rFonts w:ascii="Tahoma" w:hAnsi="Tahoma" w:cs="Tahoma"/>
        </w:rPr>
        <w:t>kupec</w:t>
      </w:r>
      <w:r w:rsidR="002532ED" w:rsidRPr="002532ED">
        <w:rPr>
          <w:rFonts w:ascii="Tahoma" w:hAnsi="Tahoma" w:cs="Tahoma"/>
        </w:rPr>
        <w:t xml:space="preserve"> zahteva znižanje cen prodajalca. </w:t>
      </w:r>
    </w:p>
    <w:p w:rsidR="002532ED" w:rsidRPr="002532ED" w:rsidRDefault="002532ED" w:rsidP="002532ED">
      <w:pPr>
        <w:keepLines/>
        <w:widowControl w:val="0"/>
        <w:tabs>
          <w:tab w:val="left" w:pos="709"/>
        </w:tabs>
        <w:jc w:val="both"/>
        <w:rPr>
          <w:rFonts w:ascii="Tahoma" w:hAnsi="Tahoma" w:cs="Tahoma"/>
        </w:rPr>
      </w:pPr>
    </w:p>
    <w:p w:rsidR="002532ED" w:rsidRPr="002532ED" w:rsidRDefault="002532ED" w:rsidP="002532ED">
      <w:pPr>
        <w:keepLines/>
        <w:widowControl w:val="0"/>
        <w:tabs>
          <w:tab w:val="left" w:pos="709"/>
        </w:tabs>
        <w:jc w:val="both"/>
        <w:rPr>
          <w:rFonts w:ascii="Tahoma" w:hAnsi="Tahoma" w:cs="Tahoma"/>
        </w:rPr>
      </w:pPr>
    </w:p>
    <w:p w:rsidR="002532ED" w:rsidRPr="002532ED" w:rsidRDefault="002532ED" w:rsidP="004F2BD3">
      <w:pPr>
        <w:keepLines/>
        <w:widowControl w:val="0"/>
        <w:numPr>
          <w:ilvl w:val="0"/>
          <w:numId w:val="27"/>
        </w:numPr>
        <w:tabs>
          <w:tab w:val="num" w:pos="993"/>
        </w:tabs>
        <w:spacing w:after="200" w:line="288" w:lineRule="auto"/>
        <w:ind w:left="567" w:hanging="567"/>
        <w:jc w:val="center"/>
        <w:rPr>
          <w:rFonts w:ascii="Tahoma" w:hAnsi="Tahoma" w:cs="Tahoma"/>
          <w:b/>
        </w:rPr>
      </w:pPr>
      <w:r w:rsidRPr="002532ED">
        <w:rPr>
          <w:rFonts w:ascii="Tahoma" w:hAnsi="Tahoma" w:cs="Tahoma"/>
          <w:b/>
        </w:rPr>
        <w:t>NAČIN NAROČANJA, ROK IN KRAJ DOBAVE</w:t>
      </w:r>
    </w:p>
    <w:p w:rsidR="002532ED" w:rsidRPr="002532ED" w:rsidRDefault="002532ED" w:rsidP="002532ED">
      <w:pPr>
        <w:keepLines/>
        <w:widowControl w:val="0"/>
        <w:tabs>
          <w:tab w:val="left" w:pos="709"/>
        </w:tabs>
        <w:jc w:val="both"/>
        <w:rPr>
          <w:rFonts w:ascii="Tahoma" w:hAnsi="Tahoma" w:cs="Tahoma"/>
          <w:color w:val="0000FF"/>
        </w:rPr>
      </w:pPr>
    </w:p>
    <w:p w:rsidR="002532ED" w:rsidRPr="002532ED" w:rsidRDefault="002532ED" w:rsidP="004F2BD3">
      <w:pPr>
        <w:keepLines/>
        <w:widowControl w:val="0"/>
        <w:numPr>
          <w:ilvl w:val="0"/>
          <w:numId w:val="28"/>
        </w:numPr>
        <w:spacing w:after="200" w:line="288" w:lineRule="auto"/>
        <w:ind w:left="426" w:hanging="24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1702"/>
        </w:tabs>
        <w:jc w:val="both"/>
        <w:rPr>
          <w:rFonts w:ascii="Tahoma" w:hAnsi="Tahoma" w:cs="Tahoma"/>
        </w:rPr>
      </w:pPr>
    </w:p>
    <w:p w:rsidR="002532ED" w:rsidRPr="002532ED" w:rsidRDefault="002532ED" w:rsidP="002532ED">
      <w:pPr>
        <w:keepLines/>
        <w:widowControl w:val="0"/>
        <w:jc w:val="both"/>
        <w:rPr>
          <w:rFonts w:ascii="Tahoma" w:hAnsi="Tahoma" w:cs="Tahoma"/>
          <w:bCs/>
        </w:rPr>
      </w:pPr>
      <w:r w:rsidRPr="002532ED">
        <w:rPr>
          <w:rFonts w:ascii="Tahoma" w:hAnsi="Tahoma" w:cs="Tahoma"/>
          <w:bCs/>
        </w:rPr>
        <w:t xml:space="preserve">Dobave blaga  bodo potekale sukcesivno na podlagi posameznih pisnih nabavnih naročil </w:t>
      </w:r>
      <w:r w:rsidRPr="002532ED">
        <w:rPr>
          <w:rFonts w:ascii="Tahoma" w:hAnsi="Tahoma" w:cs="Tahoma"/>
        </w:rPr>
        <w:t>kupca</w:t>
      </w:r>
      <w:r w:rsidRPr="002532ED">
        <w:rPr>
          <w:rFonts w:ascii="Tahoma" w:hAnsi="Tahoma" w:cs="Tahoma"/>
          <w:bCs/>
        </w:rPr>
        <w:t>, v skladu z njegovimi dejanskimi potrebami.</w:t>
      </w:r>
    </w:p>
    <w:p w:rsidR="002532ED" w:rsidRPr="002532ED" w:rsidRDefault="002532ED" w:rsidP="002532ED">
      <w:pPr>
        <w:keepLines/>
        <w:widowControl w:val="0"/>
        <w:jc w:val="both"/>
        <w:rPr>
          <w:rFonts w:ascii="Tahoma" w:hAnsi="Tahoma" w:cs="Tahoma"/>
          <w:bCs/>
        </w:rPr>
      </w:pPr>
    </w:p>
    <w:p w:rsidR="002532ED" w:rsidRPr="002532ED" w:rsidRDefault="000E1054"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se zavezuje, da bo na podlagi posameznega pisnega nabavnega naročila s strani kupca dobavljal blago iz 2. člena tega okvirnega sporazuma.</w:t>
      </w:r>
    </w:p>
    <w:p w:rsidR="002532ED" w:rsidRPr="002532ED" w:rsidRDefault="002532ED" w:rsidP="002532ED">
      <w:pPr>
        <w:keepLines/>
        <w:widowControl w:val="0"/>
        <w:jc w:val="both"/>
        <w:rPr>
          <w:rFonts w:ascii="Tahoma" w:hAnsi="Tahoma" w:cs="Tahoma"/>
        </w:rPr>
      </w:pPr>
    </w:p>
    <w:p w:rsidR="002532ED" w:rsidRPr="002532ED" w:rsidRDefault="001C63C0" w:rsidP="002532ED">
      <w:pPr>
        <w:keepLines/>
        <w:widowControl w:val="0"/>
        <w:tabs>
          <w:tab w:val="left" w:pos="1702"/>
        </w:tabs>
        <w:jc w:val="both"/>
        <w:rPr>
          <w:rFonts w:ascii="Tahoma" w:hAnsi="Tahoma" w:cs="Tahoma"/>
        </w:rPr>
      </w:pPr>
      <w:r>
        <w:rPr>
          <w:rFonts w:ascii="Tahoma" w:hAnsi="Tahoma" w:cs="Tahoma"/>
        </w:rPr>
        <w:t>Prodajalec</w:t>
      </w:r>
      <w:r w:rsidR="002532ED" w:rsidRPr="002532ED">
        <w:rPr>
          <w:rFonts w:ascii="Tahoma" w:hAnsi="Tahoma" w:cs="Tahoma"/>
        </w:rPr>
        <w:t xml:space="preserve"> bo dobavil posamezno naročeno blago najkasneje v roku 5 (pet) delovnih dneh od izdaje posameznega pisnega nabavnega naročila kupca, in naročeno blago dostavil v skladišče kupca na Verovškovi ulici 62 in 70 oz. Toplarniški ulici 19,  vse v Ljubljani. Za nujna naročila je rok dobave 3 (tri) delovne dni od izdaje pisnega nabavnega naročila s strani kupca.</w:t>
      </w:r>
    </w:p>
    <w:p w:rsidR="002532ED" w:rsidRPr="002532ED" w:rsidRDefault="002532ED" w:rsidP="002532ED">
      <w:pPr>
        <w:keepLines/>
        <w:widowControl w:val="0"/>
        <w:rPr>
          <w:rFonts w:ascii="Tahoma" w:hAnsi="Tahoma" w:cs="Tahoma"/>
        </w:rPr>
      </w:pPr>
    </w:p>
    <w:p w:rsidR="002532ED" w:rsidRPr="002532ED" w:rsidRDefault="001C63C0"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se zavezuje, da bo dobavljal blago v skladu z veljavno zakonodajo, predpisi, standardi, veljavno prakso in smernicami kupca.</w:t>
      </w:r>
    </w:p>
    <w:p w:rsidR="002532ED" w:rsidRPr="002532ED" w:rsidRDefault="002532ED" w:rsidP="002532ED">
      <w:pPr>
        <w:keepLines/>
        <w:widowControl w:val="0"/>
        <w:jc w:val="both"/>
        <w:rPr>
          <w:rFonts w:ascii="Tahoma" w:hAnsi="Tahoma" w:cs="Tahoma"/>
          <w:bCs/>
        </w:rPr>
      </w:pPr>
    </w:p>
    <w:p w:rsidR="002532ED" w:rsidRPr="002532ED" w:rsidRDefault="002532ED" w:rsidP="002532ED">
      <w:pPr>
        <w:keepLines/>
        <w:widowControl w:val="0"/>
        <w:jc w:val="both"/>
        <w:rPr>
          <w:rFonts w:ascii="Tahoma" w:hAnsi="Tahoma" w:cs="Tahoma"/>
          <w:bCs/>
        </w:rPr>
      </w:pPr>
      <w:r w:rsidRPr="002532ED">
        <w:rPr>
          <w:rFonts w:ascii="Tahoma" w:hAnsi="Tahoma" w:cs="Tahoma"/>
          <w:bCs/>
        </w:rPr>
        <w:t xml:space="preserve">Prevoz blaga organizira </w:t>
      </w:r>
      <w:r w:rsidR="001C63C0">
        <w:rPr>
          <w:rFonts w:ascii="Tahoma" w:hAnsi="Tahoma" w:cs="Tahoma"/>
          <w:bCs/>
        </w:rPr>
        <w:t>prodajalec</w:t>
      </w:r>
      <w:r w:rsidRPr="002532ED">
        <w:rPr>
          <w:rFonts w:ascii="Tahoma" w:hAnsi="Tahoma" w:cs="Tahoma"/>
          <w:bCs/>
        </w:rPr>
        <w:t xml:space="preserve"> na svoj račun. O dobavi blaga, na podlagi posameznega naročila se </w:t>
      </w:r>
      <w:r w:rsidR="001C63C0">
        <w:rPr>
          <w:rFonts w:ascii="Tahoma" w:hAnsi="Tahoma" w:cs="Tahoma"/>
          <w:bCs/>
        </w:rPr>
        <w:t>prodajalec</w:t>
      </w:r>
      <w:r w:rsidRPr="002532ED">
        <w:rPr>
          <w:rFonts w:ascii="Tahoma" w:hAnsi="Tahoma" w:cs="Tahoma"/>
          <w:bCs/>
        </w:rPr>
        <w:t xml:space="preserve"> zaveže obvestiti kupca vsaj 1 (en) delovni dan pred izvršeno dobavo blaga. </w:t>
      </w:r>
    </w:p>
    <w:p w:rsidR="002532ED" w:rsidRPr="002532ED" w:rsidRDefault="002532ED" w:rsidP="002532ED">
      <w:pPr>
        <w:keepLines/>
        <w:widowControl w:val="0"/>
        <w:tabs>
          <w:tab w:val="left" w:pos="1702"/>
        </w:tabs>
        <w:jc w:val="both"/>
        <w:rPr>
          <w:rFonts w:ascii="Tahoma" w:hAnsi="Tahoma" w:cs="Tahoma"/>
        </w:rPr>
      </w:pPr>
    </w:p>
    <w:p w:rsidR="002532ED" w:rsidRPr="002532ED" w:rsidRDefault="002532ED" w:rsidP="002532ED">
      <w:pPr>
        <w:keepLines/>
        <w:widowControl w:val="0"/>
        <w:tabs>
          <w:tab w:val="left" w:pos="1702"/>
        </w:tabs>
        <w:jc w:val="both"/>
        <w:rPr>
          <w:rFonts w:ascii="Tahoma" w:hAnsi="Tahoma" w:cs="Tahoma"/>
        </w:rPr>
      </w:pPr>
    </w:p>
    <w:p w:rsidR="002532ED" w:rsidRPr="002532ED" w:rsidRDefault="002532ED" w:rsidP="004F2BD3">
      <w:pPr>
        <w:keepLines/>
        <w:widowControl w:val="0"/>
        <w:numPr>
          <w:ilvl w:val="0"/>
          <w:numId w:val="27"/>
        </w:numPr>
        <w:tabs>
          <w:tab w:val="num" w:pos="567"/>
        </w:tabs>
        <w:spacing w:after="200" w:line="288" w:lineRule="auto"/>
        <w:ind w:left="567" w:hanging="567"/>
        <w:jc w:val="center"/>
        <w:rPr>
          <w:rFonts w:ascii="Tahoma" w:hAnsi="Tahoma" w:cs="Tahoma"/>
          <w:b/>
        </w:rPr>
      </w:pPr>
      <w:r w:rsidRPr="002532ED">
        <w:rPr>
          <w:rFonts w:ascii="Tahoma" w:hAnsi="Tahoma" w:cs="Tahoma"/>
          <w:b/>
        </w:rPr>
        <w:t>PREVZEM IN NAČIN PLAČILA</w:t>
      </w:r>
    </w:p>
    <w:p w:rsidR="002532ED" w:rsidRPr="002532ED" w:rsidRDefault="002532ED" w:rsidP="002532ED">
      <w:pPr>
        <w:keepLines/>
        <w:widowControl w:val="0"/>
        <w:tabs>
          <w:tab w:val="left" w:pos="709"/>
        </w:tabs>
        <w:ind w:left="709" w:hanging="283"/>
        <w:jc w:val="center"/>
        <w:rPr>
          <w:rFonts w:ascii="Tahoma" w:hAnsi="Tahoma" w:cs="Tahoma"/>
        </w:rPr>
      </w:pPr>
    </w:p>
    <w:p w:rsidR="002532ED" w:rsidRPr="002532ED" w:rsidRDefault="002532ED" w:rsidP="004F2BD3">
      <w:pPr>
        <w:keepLines/>
        <w:widowControl w:val="0"/>
        <w:numPr>
          <w:ilvl w:val="0"/>
          <w:numId w:val="28"/>
        </w:numPr>
        <w:spacing w:after="200" w:line="276" w:lineRule="auto"/>
        <w:jc w:val="center"/>
        <w:rPr>
          <w:rFonts w:ascii="Tahoma" w:hAnsi="Tahoma" w:cs="Tahoma"/>
        </w:rPr>
      </w:pPr>
      <w:r w:rsidRPr="002532ED">
        <w:rPr>
          <w:rFonts w:ascii="Tahoma" w:hAnsi="Tahoma" w:cs="Tahoma"/>
        </w:rPr>
        <w:t>člen</w:t>
      </w:r>
    </w:p>
    <w:p w:rsidR="002532ED" w:rsidRPr="002532ED" w:rsidRDefault="002532ED" w:rsidP="002532ED">
      <w:pPr>
        <w:keepLines/>
        <w:widowControl w:val="0"/>
        <w:tabs>
          <w:tab w:val="left" w:pos="1418"/>
          <w:tab w:val="left" w:pos="1702"/>
        </w:tabs>
        <w:jc w:val="both"/>
        <w:rPr>
          <w:rFonts w:ascii="Tahoma" w:hAnsi="Tahoma" w:cs="Tahoma"/>
        </w:rPr>
      </w:pPr>
    </w:p>
    <w:p w:rsidR="002532ED" w:rsidRPr="002532ED" w:rsidRDefault="001C63C0" w:rsidP="002532ED">
      <w:pPr>
        <w:keepLines/>
        <w:widowControl w:val="0"/>
        <w:tabs>
          <w:tab w:val="left" w:pos="1418"/>
          <w:tab w:val="left" w:pos="1702"/>
        </w:tabs>
        <w:jc w:val="both"/>
        <w:rPr>
          <w:rFonts w:ascii="Tahoma" w:hAnsi="Tahoma" w:cs="Tahoma"/>
        </w:rPr>
      </w:pPr>
      <w:r>
        <w:rPr>
          <w:rFonts w:ascii="Tahoma" w:hAnsi="Tahoma" w:cs="Tahoma"/>
        </w:rPr>
        <w:t>Prodajalec</w:t>
      </w:r>
      <w:r w:rsidR="002532ED" w:rsidRPr="002532ED">
        <w:rPr>
          <w:rFonts w:ascii="Tahoma" w:hAnsi="Tahoma" w:cs="Tahoma"/>
        </w:rPr>
        <w:t xml:space="preserve"> bo kupcu na osnovi posamezne podpisane dobavnice s strani kupca oz. njegovega  predstavnika izstavil natančno specificiran račun, kjer mora biti navedena tudi številka posameznega pisnega nabavnega naročila kupca za posamezno dobavo blaga in številka okvirnega sporazuma, v roku 5 (petih) delovnih dneh po dobavi blaga. </w:t>
      </w:r>
    </w:p>
    <w:p w:rsidR="002532ED" w:rsidRPr="002532ED" w:rsidRDefault="002532ED" w:rsidP="002532ED">
      <w:pPr>
        <w:keepLines/>
        <w:widowControl w:val="0"/>
        <w:tabs>
          <w:tab w:val="left" w:pos="1418"/>
          <w:tab w:val="left" w:pos="1702"/>
        </w:tabs>
        <w:jc w:val="both"/>
        <w:rPr>
          <w:rFonts w:ascii="Tahoma" w:hAnsi="Tahoma" w:cs="Tahoma"/>
        </w:rPr>
      </w:pPr>
    </w:p>
    <w:p w:rsidR="002532ED" w:rsidRPr="002532ED" w:rsidRDefault="002532ED" w:rsidP="002532ED">
      <w:pPr>
        <w:keepLines/>
        <w:widowControl w:val="0"/>
        <w:tabs>
          <w:tab w:val="left" w:pos="1702"/>
        </w:tabs>
        <w:jc w:val="both"/>
        <w:rPr>
          <w:rFonts w:ascii="Tahoma" w:hAnsi="Tahoma" w:cs="Tahoma"/>
        </w:rPr>
      </w:pPr>
      <w:r w:rsidRPr="002532ED">
        <w:rPr>
          <w:rFonts w:ascii="Tahoma" w:hAnsi="Tahoma" w:cs="Tahoma"/>
        </w:rPr>
        <w:t>Podpis dobavnice s strani kupca oz. njegovega predstavnika, pomeni količinski in kvalitetni prevzem blaga, ter je podlaga za izstavitev računa s strani prodajalca.</w:t>
      </w:r>
    </w:p>
    <w:p w:rsidR="002532ED" w:rsidRPr="002532ED" w:rsidRDefault="002532ED" w:rsidP="002532ED">
      <w:pPr>
        <w:keepLines/>
        <w:widowControl w:val="0"/>
        <w:tabs>
          <w:tab w:val="left" w:pos="1702"/>
        </w:tabs>
        <w:jc w:val="both"/>
        <w:rPr>
          <w:rFonts w:ascii="Tahoma" w:hAnsi="Tahoma" w:cs="Tahoma"/>
        </w:rPr>
      </w:pPr>
    </w:p>
    <w:p w:rsidR="002532ED" w:rsidRPr="002532ED" w:rsidRDefault="008D23C7" w:rsidP="002532ED">
      <w:pPr>
        <w:keepLines/>
        <w:widowControl w:val="0"/>
        <w:tabs>
          <w:tab w:val="left" w:pos="1418"/>
          <w:tab w:val="left" w:pos="1702"/>
        </w:tabs>
        <w:jc w:val="both"/>
        <w:rPr>
          <w:rFonts w:ascii="Tahoma" w:hAnsi="Tahoma" w:cs="Tahoma"/>
        </w:rPr>
      </w:pPr>
      <w:r>
        <w:rPr>
          <w:rFonts w:ascii="Tahoma" w:hAnsi="Tahoma" w:cs="Tahoma"/>
        </w:rPr>
        <w:t>Kupec</w:t>
      </w:r>
      <w:r w:rsidR="002532ED" w:rsidRPr="002532ED">
        <w:rPr>
          <w:rFonts w:ascii="Tahoma" w:hAnsi="Tahoma" w:cs="Tahoma"/>
        </w:rPr>
        <w:t xml:space="preserve"> se obvezuje, da bo prejeti račun plačal na transakcijski račun prodajalca/podizvajalca, ki je uradno evidentiran pri AJPES in bo naveden na računu, </w:t>
      </w:r>
      <w:r w:rsidR="002532ED" w:rsidRPr="002532ED">
        <w:rPr>
          <w:rFonts w:ascii="Tahoma" w:hAnsi="Tahoma"/>
        </w:rPr>
        <w:t>v roku tridesetih (30) koledarskih dneh od dneva izstavitve računa, sestavljenega v skladu s tem okvirnim sporazumom</w:t>
      </w:r>
      <w:r w:rsidR="002532ED" w:rsidRPr="002532ED">
        <w:rPr>
          <w:rFonts w:ascii="Tahoma" w:hAnsi="Tahoma" w:cs="Tahoma"/>
        </w:rPr>
        <w:t>.</w:t>
      </w:r>
    </w:p>
    <w:p w:rsidR="002532ED" w:rsidRPr="002532ED" w:rsidRDefault="002532ED" w:rsidP="002532ED">
      <w:pPr>
        <w:keepLines/>
        <w:widowControl w:val="0"/>
        <w:tabs>
          <w:tab w:val="left" w:pos="1418"/>
          <w:tab w:val="left" w:pos="1702"/>
        </w:tabs>
        <w:jc w:val="both"/>
        <w:rPr>
          <w:rFonts w:ascii="Tahoma" w:hAnsi="Tahoma" w:cs="Tahoma"/>
        </w:rPr>
      </w:pPr>
    </w:p>
    <w:p w:rsidR="002532ED" w:rsidRPr="002532ED" w:rsidRDefault="002532ED" w:rsidP="002532ED">
      <w:pPr>
        <w:keepLines/>
        <w:widowControl w:val="0"/>
        <w:tabs>
          <w:tab w:val="left" w:pos="1418"/>
          <w:tab w:val="left" w:pos="1702"/>
        </w:tabs>
        <w:jc w:val="both"/>
        <w:rPr>
          <w:rFonts w:ascii="Tahoma" w:hAnsi="Tahoma" w:cs="Tahoma"/>
        </w:rPr>
      </w:pPr>
      <w:r w:rsidRPr="002532ED">
        <w:rPr>
          <w:rFonts w:ascii="Tahoma" w:hAnsi="Tahoma" w:cs="Tahoma"/>
        </w:rPr>
        <w:t xml:space="preserve">V primeru, da izstavljeni račun ni pravilen, ga je </w:t>
      </w:r>
      <w:r w:rsidR="008D23C7">
        <w:rPr>
          <w:rFonts w:ascii="Tahoma" w:hAnsi="Tahoma" w:cs="Tahoma"/>
        </w:rPr>
        <w:t>kupec</w:t>
      </w:r>
      <w:r w:rsidRPr="002532ED">
        <w:rPr>
          <w:rFonts w:ascii="Tahoma" w:hAnsi="Tahoma" w:cs="Tahoma"/>
        </w:rPr>
        <w:t xml:space="preserve"> dolžan zavrniti z obrazložitvijo, </w:t>
      </w:r>
      <w:r w:rsidR="001C63C0">
        <w:rPr>
          <w:rFonts w:ascii="Tahoma" w:hAnsi="Tahoma" w:cs="Tahoma"/>
        </w:rPr>
        <w:t>prodajalec</w:t>
      </w:r>
      <w:r w:rsidRPr="002532ED">
        <w:rPr>
          <w:rFonts w:ascii="Tahoma" w:hAnsi="Tahoma" w:cs="Tahoma"/>
        </w:rPr>
        <w:t xml:space="preserve"> pa je dolžan izstaviti nov popravljen račun v roku 5 (petih) delovnih dni od zavrnitve, v kateri bo izkazana pravilna vrednost dobave blaga.</w:t>
      </w:r>
    </w:p>
    <w:p w:rsidR="002532ED" w:rsidRPr="002532ED" w:rsidRDefault="002532ED" w:rsidP="002532ED">
      <w:pPr>
        <w:keepLines/>
        <w:widowControl w:val="0"/>
        <w:tabs>
          <w:tab w:val="left" w:pos="1418"/>
          <w:tab w:val="left" w:pos="1702"/>
        </w:tabs>
        <w:jc w:val="both"/>
        <w:rPr>
          <w:rFonts w:ascii="Tahoma" w:hAnsi="Tahoma" w:cs="Tahoma"/>
        </w:rPr>
      </w:pPr>
    </w:p>
    <w:p w:rsidR="002532ED" w:rsidRPr="002532ED" w:rsidRDefault="002532ED" w:rsidP="002532ED">
      <w:pPr>
        <w:keepLines/>
        <w:widowControl w:val="0"/>
        <w:tabs>
          <w:tab w:val="left" w:pos="1418"/>
          <w:tab w:val="left" w:pos="1702"/>
        </w:tabs>
        <w:jc w:val="both"/>
        <w:rPr>
          <w:rFonts w:ascii="Tahoma" w:hAnsi="Tahoma" w:cs="Tahoma"/>
        </w:rPr>
      </w:pPr>
      <w:r w:rsidRPr="002532ED">
        <w:rPr>
          <w:rFonts w:ascii="Tahoma" w:hAnsi="Tahoma" w:cs="Tahoma"/>
        </w:rPr>
        <w:t xml:space="preserve">V primeru kupčeve zamude pri plačilu ima </w:t>
      </w:r>
      <w:r w:rsidR="001C63C0">
        <w:rPr>
          <w:rFonts w:ascii="Tahoma" w:hAnsi="Tahoma" w:cs="Tahoma"/>
        </w:rPr>
        <w:t>prodajalec</w:t>
      </w:r>
      <w:r w:rsidRPr="002532ED">
        <w:rPr>
          <w:rFonts w:ascii="Tahoma" w:hAnsi="Tahoma" w:cs="Tahoma"/>
        </w:rPr>
        <w:t xml:space="preserve"> pravico zaračunati zakonite zamudne obresti.</w:t>
      </w:r>
    </w:p>
    <w:p w:rsidR="002532ED" w:rsidRPr="002532ED" w:rsidRDefault="002532ED" w:rsidP="002532ED">
      <w:pPr>
        <w:keepLines/>
        <w:widowControl w:val="0"/>
        <w:spacing w:line="288" w:lineRule="auto"/>
        <w:rPr>
          <w:rFonts w:ascii="Tahoma" w:hAnsi="Tahoma" w:cs="Tahoma"/>
          <w:b/>
        </w:rPr>
      </w:pPr>
    </w:p>
    <w:p w:rsidR="002532ED" w:rsidRPr="002532ED" w:rsidRDefault="002532ED" w:rsidP="002532ED">
      <w:pPr>
        <w:keepLines/>
        <w:widowControl w:val="0"/>
        <w:spacing w:line="288" w:lineRule="auto"/>
        <w:rPr>
          <w:rFonts w:ascii="Tahoma" w:hAnsi="Tahoma" w:cs="Tahoma"/>
          <w:b/>
        </w:rPr>
      </w:pPr>
    </w:p>
    <w:p w:rsidR="002532ED" w:rsidRPr="002532ED" w:rsidRDefault="002532ED" w:rsidP="004F2BD3">
      <w:pPr>
        <w:keepLines/>
        <w:widowControl w:val="0"/>
        <w:numPr>
          <w:ilvl w:val="0"/>
          <w:numId w:val="29"/>
        </w:numPr>
        <w:spacing w:after="200" w:line="276" w:lineRule="auto"/>
        <w:jc w:val="center"/>
        <w:rPr>
          <w:rFonts w:ascii="Tahoma" w:hAnsi="Tahoma" w:cs="Tahoma"/>
          <w:b/>
        </w:rPr>
      </w:pPr>
      <w:r w:rsidRPr="002532ED">
        <w:rPr>
          <w:rFonts w:ascii="Tahoma" w:hAnsi="Tahoma" w:cs="Tahoma"/>
          <w:b/>
        </w:rPr>
        <w:t xml:space="preserve">KVALITETA BLAGA </w:t>
      </w:r>
    </w:p>
    <w:p w:rsidR="002532ED" w:rsidRPr="002532ED" w:rsidRDefault="002532ED" w:rsidP="002532ED">
      <w:pPr>
        <w:keepLines/>
        <w:widowControl w:val="0"/>
        <w:ind w:left="360"/>
        <w:jc w:val="center"/>
        <w:rPr>
          <w:rFonts w:ascii="Tahoma" w:hAnsi="Tahoma" w:cs="Tahoma"/>
          <w:b/>
        </w:rPr>
      </w:pPr>
    </w:p>
    <w:p w:rsidR="002532ED" w:rsidRPr="002532ED" w:rsidRDefault="002532ED" w:rsidP="004F2BD3">
      <w:pPr>
        <w:keepLines/>
        <w:widowControl w:val="0"/>
        <w:numPr>
          <w:ilvl w:val="0"/>
          <w:numId w:val="31"/>
        </w:numPr>
        <w:spacing w:after="200" w:line="276"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Reklamacije na kvaliteto dobavljenega blaga, ki je podrobneje opisano v Opisu naročila (priloga št. 2 k okvirnem sporazumu) se rešujejo sporazumno. </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Če </w:t>
      </w:r>
      <w:r w:rsidR="001C63C0">
        <w:rPr>
          <w:rFonts w:ascii="Tahoma" w:hAnsi="Tahoma" w:cs="Tahoma"/>
        </w:rPr>
        <w:t>kupec</w:t>
      </w:r>
      <w:r w:rsidRPr="002532ED">
        <w:rPr>
          <w:rFonts w:ascii="Tahoma" w:hAnsi="Tahoma" w:cs="Tahoma"/>
        </w:rPr>
        <w:t xml:space="preserve"> ugotovi, da dobava blaga ni kvalitetno opravljena, mora </w:t>
      </w:r>
      <w:r w:rsidR="001C63C0">
        <w:rPr>
          <w:rFonts w:ascii="Tahoma" w:hAnsi="Tahoma" w:cs="Tahoma"/>
        </w:rPr>
        <w:t>prodajalec</w:t>
      </w:r>
      <w:r w:rsidRPr="002532ED">
        <w:rPr>
          <w:rFonts w:ascii="Tahoma" w:hAnsi="Tahoma" w:cs="Tahoma"/>
        </w:rPr>
        <w:t xml:space="preserve"> na svoje stroške nemudoma opraviti ponovno</w:t>
      </w:r>
      <w:r w:rsidR="00D844C2">
        <w:rPr>
          <w:rFonts w:ascii="Tahoma" w:hAnsi="Tahoma" w:cs="Tahoma"/>
        </w:rPr>
        <w:t xml:space="preserve"> dobavo</w:t>
      </w:r>
      <w:r w:rsidRPr="002532ED">
        <w:rPr>
          <w:rFonts w:ascii="Tahoma" w:hAnsi="Tahoma" w:cs="Tahoma"/>
        </w:rPr>
        <w:t xml:space="preserve"> oz. nadomestiti povzročeno škodo.</w:t>
      </w:r>
    </w:p>
    <w:p w:rsidR="002532ED" w:rsidRPr="002532ED" w:rsidRDefault="002532ED" w:rsidP="002532ED">
      <w:pPr>
        <w:keepLines/>
        <w:widowControl w:val="0"/>
        <w:jc w:val="both"/>
        <w:rPr>
          <w:rFonts w:ascii="Tahoma" w:hAnsi="Tahoma" w:cs="Tahoma"/>
        </w:rPr>
      </w:pPr>
    </w:p>
    <w:p w:rsidR="002532ED" w:rsidRPr="002532ED" w:rsidRDefault="004A0144" w:rsidP="002532ED">
      <w:pPr>
        <w:keepLines/>
        <w:widowControl w:val="0"/>
        <w:jc w:val="both"/>
        <w:rPr>
          <w:rFonts w:ascii="Tahoma" w:hAnsi="Tahoma" w:cs="Tahoma"/>
        </w:rPr>
      </w:pPr>
      <w:r>
        <w:rPr>
          <w:rFonts w:ascii="Tahoma" w:hAnsi="Tahoma" w:cs="Tahoma"/>
        </w:rPr>
        <w:t>Kupec</w:t>
      </w:r>
      <w:r w:rsidR="002532ED" w:rsidRPr="002532ED">
        <w:rPr>
          <w:rFonts w:ascii="Tahoma" w:hAnsi="Tahoma" w:cs="Tahoma"/>
        </w:rPr>
        <w:t xml:space="preserve"> bo vse pripombe oziroma reklamacije v zvezi s kvaliteto dobavljenega blaga oz. v zvezi z izvrševanjem tega okvirnega sporazuma sporočal prodajalcu v pisni obliki. </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spacing w:line="288" w:lineRule="auto"/>
        <w:rPr>
          <w:rFonts w:ascii="Tahoma" w:hAnsi="Tahoma" w:cs="Tahoma"/>
          <w:b/>
        </w:rPr>
      </w:pPr>
    </w:p>
    <w:p w:rsidR="002532ED" w:rsidRPr="002532ED" w:rsidRDefault="002532ED" w:rsidP="002532ED">
      <w:pPr>
        <w:keepLines/>
        <w:widowControl w:val="0"/>
        <w:spacing w:line="288" w:lineRule="auto"/>
        <w:rPr>
          <w:rFonts w:ascii="Tahoma" w:hAnsi="Tahoma" w:cs="Tahoma"/>
          <w:b/>
        </w:rPr>
      </w:pPr>
    </w:p>
    <w:p w:rsidR="002532ED" w:rsidRPr="002532ED" w:rsidRDefault="002532ED" w:rsidP="004F2BD3">
      <w:pPr>
        <w:keepLines/>
        <w:widowControl w:val="0"/>
        <w:numPr>
          <w:ilvl w:val="0"/>
          <w:numId w:val="30"/>
        </w:numPr>
        <w:spacing w:after="200" w:line="288" w:lineRule="auto"/>
        <w:jc w:val="center"/>
        <w:rPr>
          <w:rFonts w:ascii="Tahoma" w:hAnsi="Tahoma" w:cs="Tahoma"/>
          <w:b/>
        </w:rPr>
      </w:pPr>
      <w:r w:rsidRPr="002532ED">
        <w:rPr>
          <w:rFonts w:ascii="Tahoma" w:hAnsi="Tahoma" w:cs="Tahoma"/>
          <w:b/>
        </w:rPr>
        <w:t>ODGOVORNOST ZA ŠKODO</w:t>
      </w:r>
    </w:p>
    <w:p w:rsidR="002532ED" w:rsidRPr="002532ED" w:rsidRDefault="002532ED" w:rsidP="002532ED">
      <w:pPr>
        <w:keepLines/>
        <w:widowControl w:val="0"/>
        <w:jc w:val="center"/>
        <w:rPr>
          <w:rFonts w:ascii="Tahoma" w:hAnsi="Tahoma" w:cs="Tahoma"/>
          <w:b/>
        </w:rPr>
      </w:pPr>
    </w:p>
    <w:p w:rsidR="002532ED" w:rsidRPr="002532ED" w:rsidRDefault="002532ED" w:rsidP="004F2BD3">
      <w:pPr>
        <w:keepLines/>
        <w:widowControl w:val="0"/>
        <w:numPr>
          <w:ilvl w:val="0"/>
          <w:numId w:val="31"/>
        </w:numPr>
        <w:spacing w:after="200" w:line="288" w:lineRule="auto"/>
        <w:jc w:val="center"/>
        <w:rPr>
          <w:rFonts w:ascii="Tahoma" w:hAnsi="Tahoma" w:cs="Tahoma"/>
        </w:rPr>
      </w:pPr>
      <w:r w:rsidRPr="002532ED">
        <w:rPr>
          <w:rFonts w:ascii="Tahoma" w:hAnsi="Tahoma" w:cs="Tahoma"/>
        </w:rPr>
        <w:t>člen</w:t>
      </w:r>
    </w:p>
    <w:p w:rsidR="002532ED" w:rsidRPr="002532ED" w:rsidRDefault="001C63C0" w:rsidP="002532ED">
      <w:pPr>
        <w:keepLines/>
        <w:widowControl w:val="0"/>
        <w:jc w:val="both"/>
        <w:rPr>
          <w:rFonts w:ascii="Tahoma" w:hAnsi="Tahoma" w:cs="Tahoma"/>
        </w:rPr>
      </w:pPr>
      <w:r>
        <w:rPr>
          <w:rFonts w:ascii="Tahoma" w:hAnsi="Tahoma" w:cs="Tahoma"/>
        </w:rPr>
        <w:lastRenderedPageBreak/>
        <w:t>Prodajalec</w:t>
      </w:r>
      <w:r w:rsidR="002532ED" w:rsidRPr="002532ED">
        <w:rPr>
          <w:rFonts w:ascii="Tahoma" w:hAnsi="Tahoma" w:cs="Tahoma"/>
        </w:rPr>
        <w:t xml:space="preserve"> odgovarja po splošnih pravilih civilnega prava za vso nastalo škodo, ki jo kupcu zaradi malomarnosti ali nestrokovnosti povzroči prodajalčevo delovno osebje. </w:t>
      </w:r>
    </w:p>
    <w:p w:rsidR="002532ED" w:rsidRPr="002532ED" w:rsidRDefault="002532ED" w:rsidP="002532ED">
      <w:pPr>
        <w:keepLines/>
        <w:widowControl w:val="0"/>
        <w:spacing w:line="288" w:lineRule="auto"/>
        <w:jc w:val="center"/>
        <w:rPr>
          <w:rFonts w:ascii="Tahoma" w:hAnsi="Tahoma" w:cs="Tahoma"/>
        </w:rPr>
      </w:pPr>
    </w:p>
    <w:p w:rsidR="002532ED" w:rsidRPr="002532ED" w:rsidRDefault="002532ED" w:rsidP="002532ED">
      <w:pPr>
        <w:keepLines/>
        <w:widowControl w:val="0"/>
        <w:spacing w:line="288" w:lineRule="auto"/>
        <w:jc w:val="center"/>
        <w:rPr>
          <w:rFonts w:ascii="Tahoma" w:hAnsi="Tahoma" w:cs="Tahoma"/>
        </w:rPr>
      </w:pPr>
    </w:p>
    <w:p w:rsidR="002532ED" w:rsidRPr="002532ED" w:rsidRDefault="002532ED" w:rsidP="004F2BD3">
      <w:pPr>
        <w:keepLines/>
        <w:widowControl w:val="0"/>
        <w:numPr>
          <w:ilvl w:val="0"/>
          <w:numId w:val="30"/>
        </w:numPr>
        <w:spacing w:after="200" w:line="288" w:lineRule="auto"/>
        <w:jc w:val="center"/>
        <w:rPr>
          <w:rFonts w:ascii="Tahoma" w:hAnsi="Tahoma" w:cs="Tahoma"/>
          <w:b/>
        </w:rPr>
      </w:pPr>
      <w:r w:rsidRPr="002532ED">
        <w:rPr>
          <w:rFonts w:ascii="Tahoma" w:hAnsi="Tahoma" w:cs="Tahoma"/>
          <w:b/>
        </w:rPr>
        <w:t>KOLIČINSKI IN KVALITETNI PREVZEM BLAGA</w:t>
      </w:r>
    </w:p>
    <w:p w:rsidR="002532ED" w:rsidRPr="002532ED" w:rsidRDefault="002532ED" w:rsidP="002532ED">
      <w:pPr>
        <w:keepLines/>
        <w:widowControl w:val="0"/>
        <w:spacing w:line="288" w:lineRule="auto"/>
        <w:jc w:val="center"/>
        <w:rPr>
          <w:rFonts w:ascii="Tahoma" w:hAnsi="Tahoma" w:cs="Tahoma"/>
        </w:rPr>
      </w:pPr>
    </w:p>
    <w:p w:rsidR="002532ED" w:rsidRPr="002532ED" w:rsidRDefault="002532ED" w:rsidP="004F2BD3">
      <w:pPr>
        <w:keepLines/>
        <w:widowControl w:val="0"/>
        <w:numPr>
          <w:ilvl w:val="0"/>
          <w:numId w:val="31"/>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both"/>
        <w:rPr>
          <w:rFonts w:ascii="Tahoma" w:hAnsi="Tahoma" w:cs="Tahoma"/>
        </w:rPr>
      </w:pPr>
      <w:r w:rsidRPr="002532ED">
        <w:rPr>
          <w:rFonts w:ascii="Tahoma" w:hAnsi="Tahoma" w:cs="Tahoma"/>
        </w:rPr>
        <w:t>Kvaliteta dobavljenega blaga mora ustrezati obstoječim standardom in  spremljajočim dokumentom.</w:t>
      </w:r>
    </w:p>
    <w:p w:rsidR="002532ED" w:rsidRPr="002532ED" w:rsidRDefault="002532ED" w:rsidP="002532ED">
      <w:pPr>
        <w:keepLines/>
        <w:widowControl w:val="0"/>
        <w:rPr>
          <w:rFonts w:ascii="Tahoma" w:hAnsi="Tahoma" w:cs="Tahoma"/>
        </w:rPr>
      </w:pPr>
    </w:p>
    <w:p w:rsidR="002532ED" w:rsidRPr="002532ED" w:rsidRDefault="002532ED" w:rsidP="002532ED">
      <w:pPr>
        <w:keepLines/>
        <w:widowControl w:val="0"/>
        <w:tabs>
          <w:tab w:val="left" w:pos="1080"/>
        </w:tabs>
        <w:jc w:val="both"/>
        <w:rPr>
          <w:rFonts w:ascii="Tahoma" w:hAnsi="Tahoma" w:cs="Tahoma"/>
        </w:rPr>
      </w:pPr>
      <w:r w:rsidRPr="002532ED">
        <w:rPr>
          <w:rFonts w:ascii="Tahoma" w:hAnsi="Tahoma" w:cs="Tahoma"/>
        </w:rPr>
        <w:t>Količinski in kvalitetni prevzem blaga se opravi ob prevzemu s podpisom dobavnice s strani kupca oz. njegovega predstavnika. Dobavnica, ki spremlja dobavo blaga, mora vsebovati vse potrebne podatke (št. prodajalčevega dokumenta, enota mere, količina in cene na enoto mere).</w:t>
      </w:r>
    </w:p>
    <w:p w:rsidR="002532ED" w:rsidRPr="002532ED" w:rsidRDefault="002532ED" w:rsidP="002532ED">
      <w:pPr>
        <w:keepLines/>
        <w:widowControl w:val="0"/>
        <w:rPr>
          <w:rFonts w:ascii="Tahoma" w:hAnsi="Tahoma" w:cs="Tahoma"/>
          <w:b/>
        </w:rPr>
      </w:pPr>
    </w:p>
    <w:p w:rsidR="002532ED" w:rsidRPr="002532ED" w:rsidRDefault="002532ED" w:rsidP="002532ED">
      <w:pPr>
        <w:keepLines/>
        <w:widowControl w:val="0"/>
        <w:jc w:val="center"/>
        <w:rPr>
          <w:rFonts w:ascii="Tahoma" w:hAnsi="Tahoma" w:cs="Tahoma"/>
          <w:b/>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 xml:space="preserve">  OBVEZNOSTI STRANK PO OKVIRNEM SPORAZUMU</w:t>
      </w:r>
    </w:p>
    <w:p w:rsidR="002532ED" w:rsidRPr="002532ED" w:rsidRDefault="002532ED" w:rsidP="002532ED">
      <w:pPr>
        <w:keepLines/>
        <w:widowControl w:val="0"/>
        <w:spacing w:line="288" w:lineRule="auto"/>
        <w:jc w:val="center"/>
        <w:rPr>
          <w:rFonts w:ascii="Tahoma" w:hAnsi="Tahoma" w:cs="Tahoma"/>
          <w:b/>
        </w:rPr>
      </w:pPr>
    </w:p>
    <w:p w:rsidR="002532ED" w:rsidRPr="002532ED" w:rsidRDefault="002532ED" w:rsidP="002532ED">
      <w:pPr>
        <w:keepLines/>
        <w:widowControl w:val="0"/>
        <w:spacing w:line="288" w:lineRule="auto"/>
        <w:ind w:left="567"/>
        <w:jc w:val="center"/>
        <w:rPr>
          <w:rFonts w:ascii="Tahoma" w:hAnsi="Tahoma" w:cs="Tahoma"/>
        </w:rPr>
      </w:pPr>
      <w:r w:rsidRPr="002532ED">
        <w:rPr>
          <w:rFonts w:ascii="Tahoma" w:hAnsi="Tahoma" w:cs="Tahoma"/>
        </w:rPr>
        <w:t>10.  člen</w:t>
      </w:r>
    </w:p>
    <w:p w:rsidR="002532ED" w:rsidRPr="002532ED" w:rsidRDefault="002532ED" w:rsidP="002532ED">
      <w:pPr>
        <w:keepLines/>
        <w:widowControl w:val="0"/>
        <w:tabs>
          <w:tab w:val="left" w:pos="1418"/>
          <w:tab w:val="left" w:pos="1702"/>
        </w:tabs>
        <w:jc w:val="both"/>
        <w:rPr>
          <w:rFonts w:ascii="Tahoma" w:hAnsi="Tahoma" w:cs="Tahoma"/>
        </w:rPr>
      </w:pPr>
    </w:p>
    <w:p w:rsidR="002532ED" w:rsidRPr="002532ED" w:rsidRDefault="001C63C0"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se zaveže:</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prevzete obveznosti izvesti strokovno in pravilno, po pravilih stroke, vestno in kakovostno, v skladu z vsemi veljavnimi tehničnimi predpisi, standardi in normativi;</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izpolniti vse zahteve kupca pri dobavi blaga, ki izhajajo iz povabila k oddaji ponudbe št. JPE-VOD-209/20 in sprejete ponudbe prodajalca št. ______ z dne _______, ki sta sestavna dela tega okvirnega sporazuma;</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 xml:space="preserve">kupcu dobaviti natanko tiste vrste blaga, ki jih bo </w:t>
      </w:r>
      <w:r w:rsidR="009573C1">
        <w:rPr>
          <w:rFonts w:ascii="Tahoma" w:hAnsi="Tahoma" w:cs="Tahoma"/>
        </w:rPr>
        <w:t>kupec</w:t>
      </w:r>
      <w:r w:rsidRPr="002532ED">
        <w:rPr>
          <w:rFonts w:ascii="Tahoma" w:hAnsi="Tahoma" w:cs="Tahoma"/>
        </w:rPr>
        <w:t xml:space="preserve"> naročil in ki so podrobneje opisane v Opisu naročila (priloga št. 2 k okvirnemu sporazumu);</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odgovarjati za kvaliteto dobavljenega blaga v roku, navedenem v okvirnem sporazumu;</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sodelovati z kupcem z namenom, da se prevzete dobave blaga izvršijo pravočasno in v obojestransko zadovoljstvo;</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naročeno blago dostaviti v skladišče kupca, Verovškova ulica 62 in 70 oz. Toplarniška ulica 19, oboje v Ljubljani, v rokih, določenih v tem okvirnem sporazumu;</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obveščati kupca o morebitnem znižanju cen;</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na vsakem izstavljenem računu navesti številko posameznega pisnega nabavnega naročila kupca.</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32"/>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709"/>
        </w:tabs>
        <w:ind w:left="709" w:hanging="283"/>
        <w:jc w:val="both"/>
        <w:rPr>
          <w:rFonts w:ascii="Tahoma" w:hAnsi="Tahoma" w:cs="Tahoma"/>
        </w:rPr>
      </w:pPr>
    </w:p>
    <w:p w:rsidR="002532ED" w:rsidRPr="002532ED" w:rsidRDefault="00952784" w:rsidP="002532ED">
      <w:pPr>
        <w:keepLines/>
        <w:widowControl w:val="0"/>
        <w:tabs>
          <w:tab w:val="left" w:pos="1418"/>
          <w:tab w:val="left" w:pos="1702"/>
        </w:tabs>
        <w:rPr>
          <w:rFonts w:ascii="Tahoma" w:hAnsi="Tahoma" w:cs="Tahoma"/>
        </w:rPr>
      </w:pPr>
      <w:r>
        <w:rPr>
          <w:rFonts w:ascii="Tahoma" w:hAnsi="Tahoma" w:cs="Tahoma"/>
        </w:rPr>
        <w:t>Kupec</w:t>
      </w:r>
      <w:r w:rsidR="002532ED" w:rsidRPr="002532ED">
        <w:rPr>
          <w:rFonts w:ascii="Tahoma" w:hAnsi="Tahoma" w:cs="Tahoma"/>
        </w:rPr>
        <w:t xml:space="preserve"> se zaveže:</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prevzeti naročeno blago, ki je  predmet tega okvirnega sporazuma in ga potrditi s podpisom dobavnice,</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tekoče obveščati prodajalca o vseh okoliščinah, spremembah in novo nastalih situacijah, ki bi lahko vplivale na dobavo blaga po okvirnem sporazumu,</w:t>
      </w:r>
    </w:p>
    <w:p w:rsidR="002532ED" w:rsidRPr="002532ED" w:rsidRDefault="002532ED" w:rsidP="00645BA6">
      <w:pPr>
        <w:keepLines/>
        <w:widowControl w:val="0"/>
        <w:numPr>
          <w:ilvl w:val="1"/>
          <w:numId w:val="26"/>
        </w:numPr>
        <w:spacing w:line="276" w:lineRule="auto"/>
        <w:rPr>
          <w:rFonts w:ascii="Tahoma" w:hAnsi="Tahoma" w:cs="Tahoma"/>
        </w:rPr>
      </w:pPr>
      <w:r w:rsidRPr="002532ED">
        <w:rPr>
          <w:rFonts w:ascii="Tahoma" w:hAnsi="Tahoma" w:cs="Tahoma"/>
          <w:bCs/>
        </w:rPr>
        <w:t>poravnati obveznosti do prodajalca</w:t>
      </w:r>
      <w:r w:rsidRPr="002532ED">
        <w:rPr>
          <w:rFonts w:ascii="Tahoma" w:hAnsi="Tahoma" w:cs="Tahoma"/>
        </w:rPr>
        <w:t xml:space="preserve"> v skladu z določili tega okvirnega sporazuma.</w:t>
      </w:r>
    </w:p>
    <w:p w:rsidR="003424C4" w:rsidRDefault="003424C4" w:rsidP="002532ED">
      <w:pPr>
        <w:keepLines/>
        <w:widowControl w:val="0"/>
        <w:tabs>
          <w:tab w:val="left" w:pos="1418"/>
          <w:tab w:val="left" w:pos="1702"/>
        </w:tabs>
        <w:jc w:val="both"/>
        <w:rPr>
          <w:rFonts w:ascii="Tahoma" w:hAnsi="Tahoma" w:cs="Tahoma"/>
        </w:rPr>
      </w:pPr>
    </w:p>
    <w:p w:rsidR="002532ED" w:rsidRPr="002532ED" w:rsidRDefault="002532ED" w:rsidP="002532ED">
      <w:pPr>
        <w:keepLines/>
        <w:widowControl w:val="0"/>
        <w:tabs>
          <w:tab w:val="left" w:pos="1418"/>
          <w:tab w:val="left" w:pos="1702"/>
        </w:tabs>
        <w:jc w:val="both"/>
        <w:rPr>
          <w:rFonts w:ascii="Tahoma" w:hAnsi="Tahoma" w:cs="Tahoma"/>
        </w:rPr>
      </w:pPr>
      <w:r w:rsidRPr="002532ED">
        <w:rPr>
          <w:rFonts w:ascii="Tahoma" w:hAnsi="Tahoma" w:cs="Tahoma"/>
        </w:rPr>
        <w:t>Stranki  okvirnega sporazuma se obvezujeta ravnati kot dobra gospodarstvenika in storiti vse, kar je potrebno za izvršitev okvirnega sporazuma.</w:t>
      </w:r>
    </w:p>
    <w:p w:rsidR="002532ED" w:rsidRDefault="002532ED" w:rsidP="002532ED">
      <w:pPr>
        <w:keepLines/>
        <w:widowControl w:val="0"/>
        <w:rPr>
          <w:rFonts w:ascii="Tahoma" w:hAnsi="Tahoma" w:cs="Tahoma"/>
        </w:rPr>
      </w:pPr>
    </w:p>
    <w:p w:rsidR="004F2BD3" w:rsidRPr="004F2BD3" w:rsidRDefault="004F2BD3" w:rsidP="004F2BD3">
      <w:pPr>
        <w:keepLines/>
        <w:widowControl w:val="0"/>
        <w:numPr>
          <w:ilvl w:val="0"/>
          <w:numId w:val="30"/>
        </w:numPr>
        <w:spacing w:after="200" w:line="288" w:lineRule="auto"/>
        <w:ind w:left="567" w:hanging="567"/>
        <w:jc w:val="center"/>
        <w:rPr>
          <w:rFonts w:ascii="Tahoma" w:hAnsi="Tahoma" w:cs="Tahoma"/>
          <w:b/>
        </w:rPr>
      </w:pPr>
      <w:r w:rsidRPr="004F2BD3">
        <w:rPr>
          <w:rFonts w:ascii="Tahoma" w:hAnsi="Tahoma" w:cs="Tahoma"/>
          <w:b/>
        </w:rPr>
        <w:t>PODIZVAJALCI</w:t>
      </w:r>
    </w:p>
    <w:p w:rsidR="004F2BD3" w:rsidRPr="00ED73EE" w:rsidRDefault="004F2BD3" w:rsidP="004F2BD3">
      <w:pPr>
        <w:keepNext/>
        <w:widowControl w:val="0"/>
        <w:jc w:val="both"/>
        <w:rPr>
          <w:rFonts w:ascii="Tahoma" w:hAnsi="Tahoma" w:cs="Tahoma"/>
        </w:rPr>
      </w:pPr>
    </w:p>
    <w:p w:rsidR="004F2BD3" w:rsidRPr="00ED73EE" w:rsidRDefault="004F2BD3" w:rsidP="004F2BD3">
      <w:pPr>
        <w:keepLines/>
        <w:widowControl w:val="0"/>
        <w:numPr>
          <w:ilvl w:val="0"/>
          <w:numId w:val="32"/>
        </w:numPr>
        <w:spacing w:after="200" w:line="288" w:lineRule="auto"/>
        <w:jc w:val="center"/>
        <w:rPr>
          <w:rFonts w:ascii="Tahoma" w:hAnsi="Tahoma" w:cs="Tahoma"/>
        </w:rPr>
      </w:pPr>
      <w:r w:rsidRPr="00ED73EE">
        <w:rPr>
          <w:rFonts w:ascii="Tahoma" w:hAnsi="Tahoma" w:cs="Tahoma"/>
        </w:rPr>
        <w:t>člen</w:t>
      </w:r>
    </w:p>
    <w:p w:rsidR="004F2BD3" w:rsidRPr="00ED73EE" w:rsidRDefault="004F2BD3" w:rsidP="004F2BD3">
      <w:pPr>
        <w:keepNext/>
        <w:widowControl w:val="0"/>
        <w:tabs>
          <w:tab w:val="num" w:pos="870"/>
        </w:tabs>
        <w:ind w:left="210"/>
        <w:jc w:val="center"/>
        <w:rPr>
          <w:rFonts w:ascii="Tahoma" w:hAnsi="Tahoma" w:cs="Tahoma"/>
        </w:rPr>
      </w:pPr>
    </w:p>
    <w:p w:rsidR="004F2BD3" w:rsidRPr="00ED73EE" w:rsidRDefault="004F2BD3" w:rsidP="004F2BD3">
      <w:pPr>
        <w:keepNext/>
        <w:widowControl w:val="0"/>
        <w:jc w:val="center"/>
        <w:rPr>
          <w:rFonts w:ascii="Tahoma" w:hAnsi="Tahoma" w:cs="Tahoma"/>
          <w:i/>
        </w:rPr>
      </w:pPr>
      <w:r w:rsidRPr="00ED73EE">
        <w:rPr>
          <w:rFonts w:ascii="Tahoma" w:hAnsi="Tahoma" w:cs="Tahoma"/>
          <w:i/>
        </w:rPr>
        <w:t xml:space="preserve">/se upošteva v primeru, da </w:t>
      </w:r>
      <w:r w:rsidR="001C63C0">
        <w:rPr>
          <w:rFonts w:ascii="Tahoma" w:hAnsi="Tahoma" w:cs="Tahoma"/>
          <w:i/>
        </w:rPr>
        <w:t>prodajalec</w:t>
      </w:r>
      <w:r w:rsidR="00A7498B">
        <w:rPr>
          <w:rFonts w:ascii="Tahoma" w:hAnsi="Tahoma" w:cs="Tahoma"/>
          <w:i/>
        </w:rPr>
        <w:t xml:space="preserve"> </w:t>
      </w:r>
      <w:r w:rsidRPr="00ED73EE">
        <w:rPr>
          <w:rFonts w:ascii="Tahoma" w:hAnsi="Tahoma" w:cs="Tahoma"/>
          <w:i/>
        </w:rPr>
        <w:t>nastopa s podizvajalcem/</w:t>
      </w:r>
    </w:p>
    <w:p w:rsidR="004F2BD3" w:rsidRPr="00ED73EE" w:rsidRDefault="004F2BD3" w:rsidP="004F2BD3">
      <w:pPr>
        <w:keepNext/>
        <w:widowControl w:val="0"/>
        <w:jc w:val="both"/>
        <w:rPr>
          <w:rFonts w:ascii="Tahoma" w:hAnsi="Tahoma" w:cs="Tahoma"/>
        </w:rPr>
      </w:pPr>
    </w:p>
    <w:p w:rsidR="004F2BD3" w:rsidRPr="00ED73EE" w:rsidRDefault="001C63C0" w:rsidP="004F2BD3">
      <w:pPr>
        <w:keepNext/>
        <w:widowControl w:val="0"/>
        <w:jc w:val="both"/>
        <w:rPr>
          <w:rFonts w:ascii="Tahoma" w:hAnsi="Tahoma" w:cs="Tahoma"/>
        </w:rPr>
      </w:pPr>
      <w:r>
        <w:rPr>
          <w:rFonts w:ascii="Tahoma" w:hAnsi="Tahoma" w:cs="Tahoma"/>
        </w:rPr>
        <w:t xml:space="preserve">Prodajalec </w:t>
      </w:r>
      <w:r w:rsidR="004F2BD3" w:rsidRPr="00ED73EE">
        <w:rPr>
          <w:rFonts w:ascii="Tahoma" w:hAnsi="Tahoma" w:cs="Tahoma"/>
        </w:rPr>
        <w:t>v okviru te</w:t>
      </w:r>
      <w:r w:rsidR="00291F48">
        <w:rPr>
          <w:rFonts w:ascii="Tahoma" w:hAnsi="Tahoma" w:cs="Tahoma"/>
        </w:rPr>
        <w:t>ga okvirnega sporazuma</w:t>
      </w:r>
      <w:r w:rsidR="004F2BD3" w:rsidRPr="00ED73EE">
        <w:rPr>
          <w:rFonts w:ascii="Tahoma" w:hAnsi="Tahoma" w:cs="Tahoma"/>
        </w:rPr>
        <w:t xml:space="preserve"> nastopa skupaj z naslednjimi podizvajalci:</w:t>
      </w:r>
    </w:p>
    <w:p w:rsidR="004F2BD3" w:rsidRPr="00ED73EE" w:rsidRDefault="004F2BD3" w:rsidP="004F2BD3">
      <w:pPr>
        <w:keepNext/>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4F2BD3" w:rsidRPr="00ED73EE" w:rsidTr="003858B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r w:rsidR="004F2BD3" w:rsidRPr="00ED73EE" w:rsidTr="003858B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r w:rsidR="004F2BD3" w:rsidRPr="00ED73EE" w:rsidTr="003858BC">
        <w:trPr>
          <w:trHeight w:val="278"/>
          <w:jc w:val="center"/>
        </w:trPr>
        <w:tc>
          <w:tcPr>
            <w:tcW w:w="3793" w:type="dxa"/>
            <w:tcBorders>
              <w:top w:val="single" w:sz="4" w:space="0" w:color="auto"/>
              <w:left w:val="single" w:sz="4" w:space="0" w:color="auto"/>
              <w:right w:val="single" w:sz="4" w:space="0" w:color="auto"/>
            </w:tcBorders>
            <w:vAlign w:val="center"/>
          </w:tcPr>
          <w:p w:rsidR="004F2BD3" w:rsidRPr="00ED73EE" w:rsidRDefault="004F2BD3" w:rsidP="001C63C0">
            <w:pPr>
              <w:keepNext/>
              <w:widowControl w:val="0"/>
              <w:ind w:left="70"/>
              <w:jc w:val="both"/>
              <w:rPr>
                <w:rFonts w:ascii="Tahoma" w:hAnsi="Tahoma" w:cs="Tahoma"/>
              </w:rPr>
            </w:pPr>
            <w:r w:rsidRPr="00ED73EE">
              <w:rPr>
                <w:rFonts w:ascii="Tahoma" w:hAnsi="Tahoma" w:cs="Tahoma"/>
              </w:rPr>
              <w:t>Pod</w:t>
            </w:r>
            <w:r w:rsidR="001C63C0">
              <w:rPr>
                <w:rFonts w:ascii="Tahoma" w:hAnsi="Tahoma" w:cs="Tahoma"/>
              </w:rPr>
              <w:t>izvajalec</w:t>
            </w:r>
            <w:r w:rsidRPr="00ED73EE">
              <w:rPr>
                <w:rFonts w:ascii="Tahoma" w:hAnsi="Tahoma" w:cs="Tahoma"/>
              </w:rPr>
              <w:t xml:space="preserve"> zahteva neposredno plačilo </w:t>
            </w:r>
          </w:p>
        </w:tc>
        <w:tc>
          <w:tcPr>
            <w:tcW w:w="5633" w:type="dxa"/>
            <w:tcBorders>
              <w:top w:val="single" w:sz="4" w:space="0" w:color="auto"/>
              <w:left w:val="single" w:sz="4" w:space="0" w:color="auto"/>
              <w:right w:val="single" w:sz="4" w:space="0" w:color="auto"/>
            </w:tcBorders>
            <w:vAlign w:val="center"/>
          </w:tcPr>
          <w:p w:rsidR="004F2BD3" w:rsidRPr="00ED73EE" w:rsidRDefault="004F2BD3" w:rsidP="003858BC">
            <w:pPr>
              <w:keepNext/>
              <w:widowControl w:val="0"/>
              <w:ind w:left="357"/>
              <w:jc w:val="center"/>
              <w:rPr>
                <w:rFonts w:ascii="Tahoma" w:hAnsi="Tahoma" w:cs="Tahoma"/>
              </w:rPr>
            </w:pPr>
            <w:r w:rsidRPr="00ED73EE">
              <w:rPr>
                <w:rFonts w:ascii="Tahoma" w:hAnsi="Tahoma" w:cs="Tahoma"/>
              </w:rPr>
              <w:t>DA / NE</w:t>
            </w:r>
          </w:p>
        </w:tc>
      </w:tr>
      <w:tr w:rsidR="004F2BD3" w:rsidRPr="00ED73EE" w:rsidTr="003858B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r w:rsidR="004F2BD3" w:rsidRPr="00ED73EE" w:rsidTr="003858B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r w:rsidR="004F2BD3" w:rsidRPr="00ED73EE" w:rsidTr="003858B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r w:rsidR="004F2BD3" w:rsidRPr="00ED73EE" w:rsidTr="003858BC">
        <w:trPr>
          <w:trHeight w:val="616"/>
          <w:jc w:val="center"/>
        </w:trPr>
        <w:tc>
          <w:tcPr>
            <w:tcW w:w="3793" w:type="dxa"/>
            <w:tcBorders>
              <w:top w:val="single" w:sz="4" w:space="0" w:color="auto"/>
              <w:left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Vrsta</w:t>
            </w:r>
            <w:r>
              <w:rPr>
                <w:rFonts w:ascii="Tahoma" w:hAnsi="Tahoma" w:cs="Tahoma"/>
              </w:rPr>
              <w:t xml:space="preserve">, </w:t>
            </w:r>
            <w:r w:rsidRPr="00ED73EE">
              <w:rPr>
                <w:rFonts w:ascii="Tahoma" w:hAnsi="Tahoma" w:cs="Tahoma"/>
              </w:rPr>
              <w:t xml:space="preserve">količina </w:t>
            </w:r>
            <w:r>
              <w:rPr>
                <w:rFonts w:ascii="Tahoma" w:hAnsi="Tahoma" w:cs="Tahoma"/>
              </w:rPr>
              <w:t xml:space="preserve">in orientacijska  vrednost </w:t>
            </w:r>
            <w:r w:rsidRPr="00ED73EE">
              <w:rPr>
                <w:rFonts w:ascii="Tahoma" w:hAnsi="Tahoma" w:cs="Tahoma"/>
              </w:rPr>
              <w:t xml:space="preserve">del, ki jih ponudnik namerava oddati v podizvajanje </w:t>
            </w:r>
          </w:p>
        </w:tc>
        <w:tc>
          <w:tcPr>
            <w:tcW w:w="5633" w:type="dxa"/>
            <w:tcBorders>
              <w:top w:val="single" w:sz="4" w:space="0" w:color="auto"/>
              <w:left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bl>
    <w:p w:rsidR="004F2BD3" w:rsidRPr="00ED73EE" w:rsidRDefault="004F2BD3" w:rsidP="004F2BD3">
      <w:pPr>
        <w:keepNext/>
        <w:widowControl w:val="0"/>
        <w:ind w:left="357"/>
        <w:jc w:val="both"/>
        <w:rPr>
          <w:rFonts w:ascii="Tahoma" w:hAnsi="Tahoma" w:cs="Tahoma"/>
        </w:rPr>
      </w:pPr>
    </w:p>
    <w:p w:rsidR="004F2BD3" w:rsidRPr="002A77B3" w:rsidRDefault="001C63C0" w:rsidP="004F2BD3">
      <w:pPr>
        <w:keepNext/>
        <w:widowControl w:val="0"/>
        <w:jc w:val="both"/>
        <w:rPr>
          <w:rFonts w:ascii="Tahoma" w:hAnsi="Tahoma" w:cs="Tahoma"/>
        </w:rPr>
      </w:pPr>
      <w:r>
        <w:rPr>
          <w:rFonts w:ascii="Tahoma" w:hAnsi="Tahoma" w:cs="Tahoma"/>
        </w:rPr>
        <w:t>Prodajalec</w:t>
      </w:r>
      <w:r w:rsidR="004F2BD3" w:rsidRPr="002A77B3">
        <w:rPr>
          <w:rFonts w:ascii="Tahoma" w:hAnsi="Tahoma" w:cs="Tahoma"/>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Tahoma" w:hAnsi="Tahoma" w:cs="Tahoma"/>
        </w:rPr>
        <w:t xml:space="preserve">prodajalec </w:t>
      </w:r>
      <w:r w:rsidR="004F2BD3" w:rsidRPr="002A77B3">
        <w:rPr>
          <w:rFonts w:ascii="Tahoma" w:hAnsi="Tahoma" w:cs="Tahoma"/>
        </w:rPr>
        <w:t xml:space="preserve">ne ravna v skladu s 94. člena ZJN-3, bo </w:t>
      </w:r>
      <w:r w:rsidR="00291F48">
        <w:rPr>
          <w:rFonts w:ascii="Tahoma" w:hAnsi="Tahoma" w:cs="Tahoma"/>
        </w:rPr>
        <w:t>prodajalec</w:t>
      </w:r>
      <w:r w:rsidR="004F2BD3" w:rsidRPr="002A77B3">
        <w:rPr>
          <w:rFonts w:ascii="Tahoma" w:hAnsi="Tahoma" w:cs="Tahoma"/>
        </w:rPr>
        <w:t xml:space="preserve"> Državni revizijski komisiji podal predlog za uvedbo postopka o prekršku iz 2. točke prvega odstavka 112. člena ZJN-3.</w:t>
      </w:r>
    </w:p>
    <w:p w:rsidR="004F2BD3" w:rsidRPr="002A77B3" w:rsidRDefault="004F2BD3" w:rsidP="004F2BD3">
      <w:pPr>
        <w:keepNext/>
        <w:widowControl w:val="0"/>
        <w:jc w:val="both"/>
        <w:rPr>
          <w:rFonts w:ascii="Tahoma" w:hAnsi="Tahoma" w:cs="Tahoma"/>
        </w:rPr>
      </w:pPr>
    </w:p>
    <w:p w:rsidR="004F2BD3" w:rsidRPr="002A77B3" w:rsidRDefault="004F2BD3" w:rsidP="004F2BD3">
      <w:pPr>
        <w:keepNext/>
        <w:widowControl w:val="0"/>
        <w:jc w:val="both"/>
        <w:rPr>
          <w:rFonts w:ascii="Tahoma" w:hAnsi="Tahoma" w:cs="Tahoma"/>
        </w:rPr>
      </w:pPr>
      <w:r w:rsidRPr="002A77B3">
        <w:rPr>
          <w:rFonts w:ascii="Tahoma" w:hAnsi="Tahoma" w:cs="Tahoma"/>
        </w:rPr>
        <w:t>Pod</w:t>
      </w:r>
      <w:r w:rsidR="001C63C0">
        <w:rPr>
          <w:rFonts w:ascii="Tahoma" w:hAnsi="Tahoma" w:cs="Tahoma"/>
        </w:rPr>
        <w:t>izvajalec</w:t>
      </w:r>
      <w:r w:rsidRPr="002A77B3">
        <w:rPr>
          <w:rFonts w:ascii="Tahoma" w:hAnsi="Tahoma" w:cs="Tahoma"/>
        </w:rPr>
        <w:t xml:space="preserve"> mora izpolnjevati vse pogoje in zahteve </w:t>
      </w:r>
      <w:r w:rsidR="00291F48">
        <w:rPr>
          <w:rFonts w:ascii="Tahoma" w:hAnsi="Tahoma" w:cs="Tahoma"/>
        </w:rPr>
        <w:t>prodajalc</w:t>
      </w:r>
      <w:r w:rsidRPr="002A77B3">
        <w:rPr>
          <w:rFonts w:ascii="Tahoma" w:hAnsi="Tahoma" w:cs="Tahoma"/>
        </w:rPr>
        <w:t>a v zvezi s podizvajalci, ki so navedeni v razpisni dokumentaciji ter izpolniti vse navedene priloge, ki se nanašajo na izpolnjevanje pogojev podizvajalcev.</w:t>
      </w:r>
    </w:p>
    <w:p w:rsidR="004F2BD3" w:rsidRPr="002A77B3" w:rsidRDefault="004F2BD3" w:rsidP="004F2BD3">
      <w:pPr>
        <w:keepNext/>
        <w:widowControl w:val="0"/>
        <w:jc w:val="both"/>
        <w:rPr>
          <w:rFonts w:ascii="Tahoma" w:hAnsi="Tahoma" w:cs="Tahoma"/>
        </w:rPr>
      </w:pPr>
    </w:p>
    <w:p w:rsidR="004F2BD3" w:rsidRPr="002A77B3" w:rsidRDefault="001C63C0" w:rsidP="004F2BD3">
      <w:pPr>
        <w:keepNext/>
        <w:widowControl w:val="0"/>
        <w:jc w:val="both"/>
        <w:rPr>
          <w:rFonts w:ascii="Tahoma" w:hAnsi="Tahoma" w:cs="Tahoma"/>
        </w:rPr>
      </w:pPr>
      <w:r>
        <w:rPr>
          <w:rFonts w:ascii="Tahoma" w:hAnsi="Tahoma" w:cs="Tahoma"/>
        </w:rPr>
        <w:t>Prodajalec</w:t>
      </w:r>
      <w:r w:rsidR="004F2BD3" w:rsidRPr="002A77B3">
        <w:rPr>
          <w:rFonts w:ascii="Tahoma" w:hAnsi="Tahoma" w:cs="Tahoma"/>
        </w:rPr>
        <w:t xml:space="preserve"> v razmerju do</w:t>
      </w:r>
      <w:r>
        <w:rPr>
          <w:rFonts w:ascii="Tahoma" w:hAnsi="Tahoma" w:cs="Tahoma"/>
        </w:rPr>
        <w:t xml:space="preserve"> kupca</w:t>
      </w:r>
      <w:r w:rsidR="004F2BD3" w:rsidRPr="002A77B3">
        <w:rPr>
          <w:rFonts w:ascii="Tahoma" w:hAnsi="Tahoma" w:cs="Tahoma"/>
        </w:rPr>
        <w:t xml:space="preserve"> v celoti odgovarja za dobro izvedbo obveznosti po </w:t>
      </w:r>
      <w:r w:rsidR="00357144">
        <w:rPr>
          <w:rFonts w:ascii="Tahoma" w:hAnsi="Tahoma" w:cs="Tahoma"/>
        </w:rPr>
        <w:t>okvirnem sporazumu</w:t>
      </w:r>
      <w:r w:rsidR="004F2BD3" w:rsidRPr="002A77B3">
        <w:rPr>
          <w:rFonts w:ascii="Tahoma" w:hAnsi="Tahoma" w:cs="Tahoma"/>
        </w:rPr>
        <w:t>, ne glede na število podizvajalcev.</w:t>
      </w:r>
    </w:p>
    <w:p w:rsidR="004F2BD3" w:rsidRPr="002A77B3" w:rsidRDefault="004F2BD3" w:rsidP="004F2BD3">
      <w:pPr>
        <w:keepNext/>
        <w:widowControl w:val="0"/>
        <w:jc w:val="both"/>
        <w:rPr>
          <w:rFonts w:ascii="Tahoma" w:hAnsi="Tahoma" w:cs="Tahoma"/>
        </w:rPr>
      </w:pPr>
    </w:p>
    <w:p w:rsidR="004F2BD3" w:rsidRPr="002A77B3" w:rsidRDefault="001C63C0" w:rsidP="004F2BD3">
      <w:pPr>
        <w:keepNext/>
        <w:widowControl w:val="0"/>
        <w:jc w:val="both"/>
        <w:rPr>
          <w:rFonts w:ascii="Tahoma" w:hAnsi="Tahoma" w:cs="Tahoma"/>
        </w:rPr>
      </w:pPr>
      <w:r>
        <w:rPr>
          <w:rFonts w:ascii="Tahoma" w:hAnsi="Tahoma" w:cs="Tahoma"/>
        </w:rPr>
        <w:t xml:space="preserve">Prodajalec </w:t>
      </w:r>
      <w:r w:rsidR="004F2BD3" w:rsidRPr="002A77B3">
        <w:rPr>
          <w:rFonts w:ascii="Tahoma" w:hAnsi="Tahoma" w:cs="Tahoma"/>
        </w:rPr>
        <w:t xml:space="preserve">mora med izvajanjem </w:t>
      </w:r>
      <w:r w:rsidR="00291F48">
        <w:rPr>
          <w:rFonts w:ascii="Tahoma" w:hAnsi="Tahoma" w:cs="Tahoma"/>
        </w:rPr>
        <w:t>okvirnega sporazuma</w:t>
      </w:r>
      <w:r w:rsidR="004F2BD3" w:rsidRPr="002A77B3">
        <w:rPr>
          <w:rFonts w:ascii="Tahoma" w:hAnsi="Tahoma" w:cs="Tahoma"/>
        </w:rPr>
        <w:t xml:space="preserve"> </w:t>
      </w:r>
      <w:r>
        <w:rPr>
          <w:rFonts w:ascii="Tahoma" w:hAnsi="Tahoma" w:cs="Tahoma"/>
        </w:rPr>
        <w:t>kupca</w:t>
      </w:r>
      <w:r w:rsidR="004F2BD3" w:rsidRPr="002A77B3">
        <w:rPr>
          <w:rFonts w:ascii="Tahoma" w:hAnsi="Tahoma" w:cs="Tahoma"/>
        </w:rPr>
        <w:t xml:space="preserve">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ahoma" w:hAnsi="Tahoma" w:cs="Tahoma"/>
        </w:rPr>
        <w:t>prodajalec</w:t>
      </w:r>
      <w:r w:rsidR="004F2BD3" w:rsidRPr="002A77B3">
        <w:rPr>
          <w:rFonts w:ascii="Tahoma" w:hAnsi="Tahoma" w:cs="Tahoma"/>
        </w:rPr>
        <w:t xml:space="preserve"> skupaj z obvestilom posredovati tudi podatke in dokumente iz druge, tretje in četrte alineje drugega odstavka 94. člena ZJN-3.</w:t>
      </w:r>
    </w:p>
    <w:p w:rsidR="004F2BD3" w:rsidRPr="002A77B3" w:rsidRDefault="004F2BD3" w:rsidP="004F2BD3">
      <w:pPr>
        <w:keepNext/>
        <w:widowControl w:val="0"/>
        <w:jc w:val="both"/>
        <w:rPr>
          <w:rFonts w:ascii="Tahoma" w:hAnsi="Tahoma" w:cs="Tahoma"/>
        </w:rPr>
      </w:pPr>
    </w:p>
    <w:p w:rsidR="004F2BD3" w:rsidRDefault="00291F48" w:rsidP="004F2BD3">
      <w:pPr>
        <w:keepNext/>
        <w:widowControl w:val="0"/>
        <w:jc w:val="both"/>
        <w:rPr>
          <w:rFonts w:ascii="Tahoma" w:hAnsi="Tahoma" w:cs="Tahoma"/>
        </w:rPr>
      </w:pPr>
      <w:r>
        <w:rPr>
          <w:rFonts w:ascii="Tahoma" w:hAnsi="Tahoma" w:cs="Tahoma"/>
        </w:rPr>
        <w:t>Prodajalec</w:t>
      </w:r>
      <w:r w:rsidR="004F2BD3" w:rsidRPr="002A77B3">
        <w:rPr>
          <w:rFonts w:ascii="Tahoma" w:hAnsi="Tahoma" w:cs="Tahoma"/>
        </w:rPr>
        <w:t xml:space="preserve"> mora v skladu s četrtim odstavkom 94. člena ZJN-3 zavrniti vsakega podizvajalca, če zanj obstajajo razlogi za izključitev. </w:t>
      </w:r>
      <w:r>
        <w:rPr>
          <w:rFonts w:ascii="Tahoma" w:hAnsi="Tahoma" w:cs="Tahoma"/>
        </w:rPr>
        <w:t>Prodajalec</w:t>
      </w:r>
      <w:r w:rsidR="004F2BD3" w:rsidRPr="002A77B3">
        <w:rPr>
          <w:rFonts w:ascii="Tahoma" w:hAnsi="Tahoma" w:cs="Tahoma"/>
        </w:rPr>
        <w:t xml:space="preserve"> lahko zavrne predlog za zamenjavo podizvajalca oziroma vključitev novega podizvajalca tudi, če bi to lahko vplivalo na nemoteno izvajanje </w:t>
      </w:r>
      <w:r w:rsidR="004F2BD3">
        <w:rPr>
          <w:rFonts w:ascii="Tahoma" w:hAnsi="Tahoma" w:cs="Tahoma"/>
        </w:rPr>
        <w:t>del</w:t>
      </w:r>
      <w:r w:rsidR="004F2BD3" w:rsidRPr="002A77B3">
        <w:rPr>
          <w:rFonts w:ascii="Tahoma" w:hAnsi="Tahoma" w:cs="Tahoma"/>
        </w:rPr>
        <w:t xml:space="preserve"> in če novi pod</w:t>
      </w:r>
      <w:r w:rsidR="001C63C0">
        <w:rPr>
          <w:rFonts w:ascii="Tahoma" w:hAnsi="Tahoma" w:cs="Tahoma"/>
        </w:rPr>
        <w:t>izvajalec</w:t>
      </w:r>
      <w:r w:rsidR="004F2BD3" w:rsidRPr="002A77B3">
        <w:rPr>
          <w:rFonts w:ascii="Tahoma" w:hAnsi="Tahoma" w:cs="Tahoma"/>
        </w:rPr>
        <w:t xml:space="preserve"> ne izpolnjuje pogojev, ki jih je postavil </w:t>
      </w:r>
      <w:r>
        <w:rPr>
          <w:rFonts w:ascii="Tahoma" w:hAnsi="Tahoma" w:cs="Tahoma"/>
        </w:rPr>
        <w:t>prodajalec</w:t>
      </w:r>
      <w:r w:rsidR="004F2BD3" w:rsidRPr="002A77B3">
        <w:rPr>
          <w:rFonts w:ascii="Tahoma" w:hAnsi="Tahoma" w:cs="Tahoma"/>
        </w:rPr>
        <w:t xml:space="preserve"> v razpisni dokumentaciji v zvezi z oddajo javnega naročila. </w:t>
      </w:r>
      <w:r>
        <w:rPr>
          <w:rFonts w:ascii="Tahoma" w:hAnsi="Tahoma" w:cs="Tahoma"/>
        </w:rPr>
        <w:t>Prodajalec</w:t>
      </w:r>
      <w:r w:rsidR="004F2BD3" w:rsidRPr="002A77B3">
        <w:rPr>
          <w:rFonts w:ascii="Tahoma" w:hAnsi="Tahoma" w:cs="Tahoma"/>
        </w:rPr>
        <w:t xml:space="preserve"> mora o morebitni zavrnitvi novega podizvajalca obvestiti </w:t>
      </w:r>
      <w:r w:rsidR="00A7498B">
        <w:rPr>
          <w:rFonts w:ascii="Tahoma" w:hAnsi="Tahoma" w:cs="Tahoma"/>
        </w:rPr>
        <w:t>prodajalca</w:t>
      </w:r>
      <w:r w:rsidR="004F2BD3" w:rsidRPr="002A77B3">
        <w:rPr>
          <w:rFonts w:ascii="Tahoma" w:hAnsi="Tahoma" w:cs="Tahoma"/>
        </w:rPr>
        <w:t xml:space="preserve"> najpozneje v desetih (10) dneh od prejema predloga.</w:t>
      </w:r>
    </w:p>
    <w:p w:rsidR="004F2BD3" w:rsidRDefault="004F2BD3" w:rsidP="004F2BD3">
      <w:pPr>
        <w:keepNext/>
        <w:widowControl w:val="0"/>
        <w:jc w:val="both"/>
        <w:rPr>
          <w:rFonts w:ascii="Tahoma" w:hAnsi="Tahoma" w:cs="Tahoma"/>
        </w:rPr>
      </w:pPr>
    </w:p>
    <w:p w:rsidR="004F2BD3" w:rsidRPr="00ED73EE" w:rsidRDefault="001C63C0" w:rsidP="004F2BD3">
      <w:pPr>
        <w:keepNext/>
        <w:widowControl w:val="0"/>
        <w:jc w:val="both"/>
        <w:rPr>
          <w:rFonts w:ascii="Tahoma" w:hAnsi="Tahoma" w:cs="Tahoma"/>
        </w:rPr>
      </w:pPr>
      <w:r>
        <w:rPr>
          <w:rFonts w:ascii="Tahoma" w:hAnsi="Tahoma" w:cs="Tahoma"/>
        </w:rPr>
        <w:t xml:space="preserve">Prodajalec </w:t>
      </w:r>
      <w:r w:rsidR="004F2BD3" w:rsidRPr="00ED73EE">
        <w:rPr>
          <w:rFonts w:ascii="Tahoma" w:hAnsi="Tahoma" w:cs="Tahoma"/>
        </w:rPr>
        <w:t>mora za podizvajalca, ki zahteva neposredno plačilo, ob vsaki situaciji priložiti:</w:t>
      </w:r>
    </w:p>
    <w:p w:rsidR="004F2BD3" w:rsidRPr="00ED73EE" w:rsidRDefault="004F2BD3" w:rsidP="006B0D19">
      <w:pPr>
        <w:keepNext/>
        <w:widowControl w:val="0"/>
        <w:numPr>
          <w:ilvl w:val="0"/>
          <w:numId w:val="35"/>
        </w:numPr>
        <w:ind w:left="284" w:hanging="284"/>
        <w:jc w:val="both"/>
        <w:rPr>
          <w:rFonts w:ascii="Tahoma" w:hAnsi="Tahoma" w:cs="Tahoma"/>
        </w:rPr>
      </w:pPr>
      <w:r w:rsidRPr="00ED73EE">
        <w:rPr>
          <w:rFonts w:ascii="Tahoma" w:hAnsi="Tahoma" w:cs="Tahoma"/>
        </w:rPr>
        <w:t>račun</w:t>
      </w:r>
      <w:r>
        <w:rPr>
          <w:rFonts w:ascii="Tahoma" w:hAnsi="Tahoma" w:cs="Tahoma"/>
        </w:rPr>
        <w:t>/situacijo</w:t>
      </w:r>
      <w:r w:rsidRPr="00ED73EE">
        <w:rPr>
          <w:rFonts w:ascii="Tahoma" w:hAnsi="Tahoma" w:cs="Tahoma"/>
        </w:rPr>
        <w:t xml:space="preserve"> podizvajalca za opravljene obveznosti po </w:t>
      </w:r>
      <w:r w:rsidR="00B04269">
        <w:rPr>
          <w:rFonts w:ascii="Tahoma" w:hAnsi="Tahoma" w:cs="Tahoma"/>
        </w:rPr>
        <w:t>okvirnem sporazumu</w:t>
      </w:r>
      <w:r w:rsidRPr="00ED73EE">
        <w:rPr>
          <w:rFonts w:ascii="Tahoma" w:hAnsi="Tahoma" w:cs="Tahoma"/>
        </w:rPr>
        <w:t>, potrjen</w:t>
      </w:r>
      <w:r>
        <w:rPr>
          <w:rFonts w:ascii="Tahoma" w:hAnsi="Tahoma" w:cs="Tahoma"/>
        </w:rPr>
        <w:t>/o</w:t>
      </w:r>
      <w:r w:rsidRPr="00ED73EE">
        <w:rPr>
          <w:rFonts w:ascii="Tahoma" w:hAnsi="Tahoma" w:cs="Tahoma"/>
        </w:rPr>
        <w:t xml:space="preserve"> s strani </w:t>
      </w:r>
      <w:r w:rsidR="00822A2E">
        <w:rPr>
          <w:rFonts w:ascii="Tahoma" w:hAnsi="Tahoma" w:cs="Tahoma"/>
        </w:rPr>
        <w:t>prodajalca</w:t>
      </w:r>
      <w:r w:rsidRPr="00ED73EE">
        <w:rPr>
          <w:rFonts w:ascii="Tahoma" w:hAnsi="Tahoma" w:cs="Tahoma"/>
        </w:rPr>
        <w:t>, na podlagi katere</w:t>
      </w:r>
      <w:r>
        <w:rPr>
          <w:rFonts w:ascii="Tahoma" w:hAnsi="Tahoma" w:cs="Tahoma"/>
        </w:rPr>
        <w:t>/</w:t>
      </w:r>
      <w:r w:rsidRPr="00ED73EE">
        <w:rPr>
          <w:rFonts w:ascii="Tahoma" w:hAnsi="Tahoma" w:cs="Tahoma"/>
        </w:rPr>
        <w:t xml:space="preserve">ga </w:t>
      </w:r>
      <w:r w:rsidR="00291F48">
        <w:rPr>
          <w:rFonts w:ascii="Tahoma" w:hAnsi="Tahoma" w:cs="Tahoma"/>
        </w:rPr>
        <w:t>prodajalec</w:t>
      </w:r>
      <w:r w:rsidRPr="00ED73EE">
        <w:rPr>
          <w:rFonts w:ascii="Tahoma" w:hAnsi="Tahoma" w:cs="Tahoma"/>
        </w:rPr>
        <w:t xml:space="preserve"> izvede nakazilo za opravljene obveznosti po </w:t>
      </w:r>
      <w:r w:rsidR="00B04269">
        <w:rPr>
          <w:rFonts w:ascii="Tahoma" w:hAnsi="Tahoma" w:cs="Tahoma"/>
        </w:rPr>
        <w:t>okvir</w:t>
      </w:r>
      <w:r w:rsidR="006B0D19">
        <w:rPr>
          <w:rFonts w:ascii="Tahoma" w:hAnsi="Tahoma" w:cs="Tahoma"/>
        </w:rPr>
        <w:t>nem</w:t>
      </w:r>
      <w:r w:rsidR="00B04269">
        <w:rPr>
          <w:rFonts w:ascii="Tahoma" w:hAnsi="Tahoma" w:cs="Tahoma"/>
        </w:rPr>
        <w:t xml:space="preserve"> sporazumu </w:t>
      </w:r>
      <w:r w:rsidRPr="00ED73EE">
        <w:rPr>
          <w:rFonts w:ascii="Tahoma" w:hAnsi="Tahoma" w:cs="Tahoma"/>
        </w:rPr>
        <w:t xml:space="preserve">neposredno na račun podizvajalca ali </w:t>
      </w:r>
    </w:p>
    <w:p w:rsidR="004F2BD3" w:rsidRPr="00ED73EE" w:rsidRDefault="004F2BD3" w:rsidP="00E70DA3">
      <w:pPr>
        <w:keepNext/>
        <w:widowControl w:val="0"/>
        <w:numPr>
          <w:ilvl w:val="0"/>
          <w:numId w:val="35"/>
        </w:numPr>
        <w:ind w:left="284" w:hanging="284"/>
        <w:jc w:val="both"/>
        <w:rPr>
          <w:rFonts w:ascii="Tahoma" w:hAnsi="Tahoma" w:cs="Tahoma"/>
        </w:rPr>
      </w:pPr>
      <w:r w:rsidRPr="00ED73EE">
        <w:rPr>
          <w:rFonts w:ascii="Tahoma" w:hAnsi="Tahoma" w:cs="Tahoma"/>
        </w:rPr>
        <w:t xml:space="preserve">podpisano izjavo podizvajalca, naslovljeno na </w:t>
      </w:r>
      <w:r w:rsidR="00291F48">
        <w:rPr>
          <w:rFonts w:ascii="Tahoma" w:hAnsi="Tahoma" w:cs="Tahoma"/>
        </w:rPr>
        <w:t>prodajalc</w:t>
      </w:r>
      <w:r w:rsidRPr="00ED73EE">
        <w:rPr>
          <w:rFonts w:ascii="Tahoma" w:hAnsi="Tahoma" w:cs="Tahoma"/>
        </w:rPr>
        <w:t>a, o tem, da je ta seznanjen s konkretno izstavljenim računom</w:t>
      </w:r>
      <w:r>
        <w:rPr>
          <w:rFonts w:ascii="Tahoma" w:hAnsi="Tahoma" w:cs="Tahoma"/>
        </w:rPr>
        <w:t>/situacijo</w:t>
      </w:r>
      <w:r w:rsidRPr="00ED73EE">
        <w:rPr>
          <w:rFonts w:ascii="Tahoma" w:hAnsi="Tahoma" w:cs="Tahoma"/>
        </w:rPr>
        <w:t xml:space="preserve"> </w:t>
      </w:r>
      <w:r w:rsidR="00CE7F5A">
        <w:rPr>
          <w:rFonts w:ascii="Tahoma" w:hAnsi="Tahoma" w:cs="Tahoma"/>
        </w:rPr>
        <w:t>prodajalca</w:t>
      </w:r>
      <w:r w:rsidRPr="00ED73EE">
        <w:rPr>
          <w:rFonts w:ascii="Tahoma" w:hAnsi="Tahoma" w:cs="Tahoma"/>
        </w:rPr>
        <w:t xml:space="preserve"> oziroma, da pri obveznostih po </w:t>
      </w:r>
      <w:r w:rsidR="00B04269">
        <w:rPr>
          <w:rFonts w:ascii="Tahoma" w:hAnsi="Tahoma" w:cs="Tahoma"/>
        </w:rPr>
        <w:t>okvirnem sporazumu</w:t>
      </w:r>
      <w:r w:rsidRPr="00ED73EE">
        <w:rPr>
          <w:rFonts w:ascii="Tahoma" w:hAnsi="Tahoma" w:cs="Tahoma"/>
        </w:rPr>
        <w:t xml:space="preserve">, ki jih obravnava </w:t>
      </w:r>
      <w:r>
        <w:rPr>
          <w:rFonts w:ascii="Tahoma" w:hAnsi="Tahoma" w:cs="Tahoma"/>
        </w:rPr>
        <w:t>račun/</w:t>
      </w:r>
      <w:r w:rsidRPr="00ED73EE">
        <w:rPr>
          <w:rFonts w:ascii="Tahoma" w:hAnsi="Tahoma" w:cs="Tahoma"/>
        </w:rPr>
        <w:t>situacija, ni sodeloval kot pod</w:t>
      </w:r>
      <w:r w:rsidR="001C63C0">
        <w:rPr>
          <w:rFonts w:ascii="Tahoma" w:hAnsi="Tahoma" w:cs="Tahoma"/>
        </w:rPr>
        <w:t>izvajalec</w:t>
      </w:r>
      <w:r w:rsidRPr="00ED73EE">
        <w:rPr>
          <w:rFonts w:ascii="Tahoma" w:hAnsi="Tahoma" w:cs="Tahoma"/>
        </w:rPr>
        <w:t>, ter da pod</w:t>
      </w:r>
      <w:r w:rsidR="001C63C0">
        <w:rPr>
          <w:rFonts w:ascii="Tahoma" w:hAnsi="Tahoma" w:cs="Tahoma"/>
        </w:rPr>
        <w:t>izvajalec</w:t>
      </w:r>
      <w:r w:rsidRPr="00ED73EE">
        <w:rPr>
          <w:rFonts w:ascii="Tahoma" w:hAnsi="Tahoma" w:cs="Tahoma"/>
        </w:rPr>
        <w:t xml:space="preserve"> iz naslova te</w:t>
      </w:r>
      <w:r>
        <w:rPr>
          <w:rFonts w:ascii="Tahoma" w:hAnsi="Tahoma" w:cs="Tahoma"/>
        </w:rPr>
        <w:t>ga računa/</w:t>
      </w:r>
      <w:r w:rsidRPr="00ED73EE">
        <w:rPr>
          <w:rFonts w:ascii="Tahoma" w:hAnsi="Tahoma" w:cs="Tahoma"/>
        </w:rPr>
        <w:t xml:space="preserve">situacije </w:t>
      </w:r>
      <w:r w:rsidR="00941116">
        <w:rPr>
          <w:rFonts w:ascii="Tahoma" w:hAnsi="Tahoma" w:cs="Tahoma"/>
        </w:rPr>
        <w:t>prodajalca</w:t>
      </w:r>
      <w:r w:rsidRPr="00ED73EE">
        <w:rPr>
          <w:rFonts w:ascii="Tahoma" w:hAnsi="Tahoma" w:cs="Tahoma"/>
        </w:rPr>
        <w:t xml:space="preserve"> nima in ne bo imel do </w:t>
      </w:r>
      <w:r w:rsidR="00291F48">
        <w:rPr>
          <w:rFonts w:ascii="Tahoma" w:hAnsi="Tahoma" w:cs="Tahoma"/>
        </w:rPr>
        <w:t>prodajalc</w:t>
      </w:r>
      <w:r w:rsidRPr="00ED73EE">
        <w:rPr>
          <w:rFonts w:ascii="Tahoma" w:hAnsi="Tahoma" w:cs="Tahoma"/>
        </w:rPr>
        <w:t xml:space="preserve">a nobenih zahtevkov po Uredbi o neposrednih plačilih podizvajalcu pri nastopanju ponudnika s podizvajalcem pri javnem naročanju (Uradni list RS, št. </w:t>
      </w:r>
      <w:r w:rsidRPr="00ED73EE">
        <w:rPr>
          <w:rFonts w:ascii="Tahoma" w:hAnsi="Tahoma" w:cs="Tahoma"/>
        </w:rPr>
        <w:lastRenderedPageBreak/>
        <w:t>66/07 in 19/10).</w:t>
      </w:r>
    </w:p>
    <w:p w:rsidR="003424C4" w:rsidRDefault="003424C4" w:rsidP="004F2BD3">
      <w:pPr>
        <w:keepNext/>
        <w:widowControl w:val="0"/>
        <w:jc w:val="both"/>
        <w:rPr>
          <w:rFonts w:ascii="Tahoma" w:hAnsi="Tahoma" w:cs="Tahoma"/>
        </w:rPr>
      </w:pPr>
    </w:p>
    <w:p w:rsidR="004F2BD3" w:rsidRPr="00ED73EE" w:rsidRDefault="004F2BD3" w:rsidP="004F2BD3">
      <w:pPr>
        <w:keepNext/>
        <w:widowControl w:val="0"/>
        <w:jc w:val="both"/>
        <w:rPr>
          <w:rFonts w:ascii="Tahoma" w:hAnsi="Tahoma" w:cs="Tahoma"/>
        </w:rPr>
      </w:pPr>
      <w:r w:rsidRPr="00ED73EE">
        <w:rPr>
          <w:rFonts w:ascii="Tahoma" w:hAnsi="Tahoma" w:cs="Tahoma"/>
        </w:rPr>
        <w:t xml:space="preserve">V primeru, če nobeden od dokumentov iz prejšnjega odstavka za prijavljenega podizvajalca ni predložen, </w:t>
      </w:r>
      <w:r w:rsidR="00291F48">
        <w:rPr>
          <w:rFonts w:ascii="Tahoma" w:hAnsi="Tahoma" w:cs="Tahoma"/>
        </w:rPr>
        <w:t>prodajalec</w:t>
      </w:r>
      <w:r w:rsidRPr="00ED73EE">
        <w:rPr>
          <w:rFonts w:ascii="Tahoma" w:hAnsi="Tahoma" w:cs="Tahoma"/>
        </w:rPr>
        <w:t xml:space="preserve"> do dostavitve vseh dokumentov zadrži plačilo celotnega računa</w:t>
      </w:r>
      <w:r>
        <w:rPr>
          <w:rFonts w:ascii="Tahoma" w:hAnsi="Tahoma" w:cs="Tahoma"/>
        </w:rPr>
        <w:t>/situacije</w:t>
      </w:r>
      <w:r w:rsidRPr="00ED73EE">
        <w:rPr>
          <w:rFonts w:ascii="Tahoma" w:hAnsi="Tahoma" w:cs="Tahoma"/>
        </w:rPr>
        <w:t xml:space="preserve"> in s tem ne pride v zamudo pri plačilu. </w:t>
      </w:r>
    </w:p>
    <w:p w:rsidR="004F2BD3" w:rsidRPr="00ED73EE" w:rsidRDefault="004F2BD3" w:rsidP="004F2BD3">
      <w:pPr>
        <w:keepNext/>
        <w:widowControl w:val="0"/>
        <w:jc w:val="both"/>
        <w:rPr>
          <w:rFonts w:ascii="Tahoma" w:hAnsi="Tahoma" w:cs="Tahoma"/>
        </w:rPr>
      </w:pPr>
    </w:p>
    <w:p w:rsidR="004F2BD3" w:rsidRPr="00ED73EE" w:rsidRDefault="004F2BD3" w:rsidP="004F2BD3">
      <w:pPr>
        <w:keepNext/>
        <w:widowControl w:val="0"/>
        <w:jc w:val="both"/>
        <w:rPr>
          <w:rFonts w:ascii="Tahoma" w:hAnsi="Tahoma" w:cs="Tahoma"/>
        </w:rPr>
      </w:pPr>
      <w:r w:rsidRPr="00ED73EE">
        <w:rPr>
          <w:rFonts w:ascii="Tahoma" w:hAnsi="Tahoma" w:cs="Tahoma"/>
        </w:rPr>
        <w:t xml:space="preserve">S plačilom posameznega zneska podizvajalcu obveznost </w:t>
      </w:r>
      <w:r w:rsidR="00302403">
        <w:rPr>
          <w:rFonts w:ascii="Tahoma" w:hAnsi="Tahoma" w:cs="Tahoma"/>
        </w:rPr>
        <w:t>kupca</w:t>
      </w:r>
      <w:r w:rsidRPr="00ED73EE">
        <w:rPr>
          <w:rFonts w:ascii="Tahoma" w:hAnsi="Tahoma" w:cs="Tahoma"/>
        </w:rPr>
        <w:t xml:space="preserve"> za plačilo </w:t>
      </w:r>
      <w:r w:rsidR="00302403">
        <w:rPr>
          <w:rFonts w:ascii="Tahoma" w:hAnsi="Tahoma" w:cs="Tahoma"/>
        </w:rPr>
        <w:t>prodajalcu</w:t>
      </w:r>
      <w:r w:rsidRPr="00ED73EE">
        <w:rPr>
          <w:rFonts w:ascii="Tahoma" w:hAnsi="Tahoma" w:cs="Tahoma"/>
        </w:rPr>
        <w:t xml:space="preserve"> ugasne do višine tako plačanega zneska podizvajalcu.</w:t>
      </w:r>
    </w:p>
    <w:p w:rsidR="004F2BD3" w:rsidRDefault="004F2BD3" w:rsidP="004F2BD3">
      <w:pPr>
        <w:keepNext/>
        <w:widowControl w:val="0"/>
        <w:jc w:val="both"/>
        <w:rPr>
          <w:rFonts w:ascii="Tahoma" w:hAnsi="Tahoma" w:cs="Tahoma"/>
          <w:kern w:val="16"/>
        </w:rPr>
      </w:pPr>
    </w:p>
    <w:p w:rsidR="004F2BD3" w:rsidRDefault="004F2BD3" w:rsidP="004F2BD3">
      <w:pPr>
        <w:keepNext/>
        <w:widowControl w:val="0"/>
        <w:jc w:val="both"/>
        <w:rPr>
          <w:rFonts w:ascii="Tahoma" w:hAnsi="Tahoma" w:cs="Tahoma"/>
          <w:kern w:val="16"/>
        </w:rPr>
      </w:pPr>
      <w:r w:rsidRPr="00ED73EE">
        <w:rPr>
          <w:rFonts w:ascii="Tahoma" w:hAnsi="Tahoma" w:cs="Tahoma"/>
          <w:kern w:val="16"/>
        </w:rPr>
        <w:t xml:space="preserve">Roki plačil </w:t>
      </w:r>
      <w:r w:rsidR="00596373">
        <w:rPr>
          <w:rFonts w:ascii="Tahoma" w:hAnsi="Tahoma" w:cs="Tahoma"/>
          <w:kern w:val="16"/>
        </w:rPr>
        <w:t>prodajalcu</w:t>
      </w:r>
      <w:r w:rsidRPr="00ED73EE">
        <w:rPr>
          <w:rFonts w:ascii="Tahoma" w:hAnsi="Tahoma" w:cs="Tahoma"/>
          <w:kern w:val="16"/>
        </w:rPr>
        <w:t xml:space="preserve"> in njegovim podizvajalcem so enaki.</w:t>
      </w:r>
    </w:p>
    <w:p w:rsidR="004F2BD3" w:rsidRPr="00ED73EE" w:rsidRDefault="004F2BD3" w:rsidP="004F2BD3">
      <w:pPr>
        <w:keepNext/>
        <w:widowControl w:val="0"/>
        <w:jc w:val="both"/>
        <w:rPr>
          <w:rFonts w:ascii="Tahoma" w:hAnsi="Tahoma" w:cs="Tahoma"/>
          <w:kern w:val="16"/>
        </w:rPr>
      </w:pPr>
    </w:p>
    <w:p w:rsidR="004F2BD3" w:rsidRPr="00ED73EE" w:rsidRDefault="004F2BD3" w:rsidP="004F2BD3">
      <w:pPr>
        <w:keepNext/>
        <w:widowControl w:val="0"/>
        <w:tabs>
          <w:tab w:val="num" w:pos="4605"/>
        </w:tabs>
        <w:jc w:val="center"/>
        <w:rPr>
          <w:rFonts w:ascii="Tahoma" w:hAnsi="Tahoma" w:cs="Tahoma"/>
        </w:rPr>
      </w:pPr>
      <w:r w:rsidRPr="00ED73EE">
        <w:rPr>
          <w:rFonts w:ascii="Tahoma" w:hAnsi="Tahoma" w:cs="Tahoma"/>
        </w:rPr>
        <w:t>ALI</w:t>
      </w:r>
    </w:p>
    <w:p w:rsidR="004F2BD3" w:rsidRPr="00ED73EE" w:rsidRDefault="004F2BD3" w:rsidP="004F2BD3">
      <w:pPr>
        <w:keepNext/>
        <w:widowControl w:val="0"/>
        <w:tabs>
          <w:tab w:val="num" w:pos="4605"/>
        </w:tabs>
        <w:jc w:val="center"/>
        <w:rPr>
          <w:rFonts w:ascii="Tahoma" w:hAnsi="Tahoma" w:cs="Tahoma"/>
          <w:b/>
        </w:rPr>
      </w:pPr>
    </w:p>
    <w:p w:rsidR="004F2BD3" w:rsidRPr="00ED73EE" w:rsidRDefault="004F2BD3" w:rsidP="004F2BD3">
      <w:pPr>
        <w:keepNext/>
        <w:widowControl w:val="0"/>
        <w:ind w:left="360"/>
        <w:jc w:val="center"/>
        <w:rPr>
          <w:rFonts w:ascii="Tahoma" w:hAnsi="Tahoma" w:cs="Tahoma"/>
        </w:rPr>
      </w:pPr>
      <w:r w:rsidRPr="00ED73EE">
        <w:rPr>
          <w:rFonts w:ascii="Tahoma" w:hAnsi="Tahoma" w:cs="Tahoma"/>
        </w:rPr>
        <w:t>1</w:t>
      </w:r>
      <w:r w:rsidR="00377C08">
        <w:rPr>
          <w:rFonts w:ascii="Tahoma" w:hAnsi="Tahoma" w:cs="Tahoma"/>
        </w:rPr>
        <w:t>2</w:t>
      </w:r>
      <w:r w:rsidRPr="00ED73EE">
        <w:rPr>
          <w:rFonts w:ascii="Tahoma" w:hAnsi="Tahoma" w:cs="Tahoma"/>
        </w:rPr>
        <w:t>a. člen</w:t>
      </w:r>
    </w:p>
    <w:p w:rsidR="004F2BD3" w:rsidRPr="00ED73EE" w:rsidRDefault="004F2BD3" w:rsidP="004F2BD3">
      <w:pPr>
        <w:keepNext/>
        <w:widowControl w:val="0"/>
        <w:ind w:left="360"/>
        <w:jc w:val="center"/>
        <w:rPr>
          <w:rFonts w:ascii="Tahoma" w:hAnsi="Tahoma" w:cs="Tahoma"/>
        </w:rPr>
      </w:pPr>
    </w:p>
    <w:p w:rsidR="004F2BD3" w:rsidRPr="00ED73EE" w:rsidRDefault="004F2BD3" w:rsidP="004F2BD3">
      <w:pPr>
        <w:keepNext/>
        <w:widowControl w:val="0"/>
        <w:jc w:val="center"/>
        <w:rPr>
          <w:rFonts w:ascii="Tahoma" w:hAnsi="Tahoma" w:cs="Tahoma"/>
          <w:i/>
        </w:rPr>
      </w:pPr>
      <w:r w:rsidRPr="00ED73EE">
        <w:rPr>
          <w:rFonts w:ascii="Tahoma" w:hAnsi="Tahoma" w:cs="Tahoma"/>
          <w:i/>
        </w:rPr>
        <w:t xml:space="preserve">/ se upošteva v primeru, da </w:t>
      </w:r>
      <w:r w:rsidR="001C63C0">
        <w:rPr>
          <w:rFonts w:ascii="Tahoma" w:hAnsi="Tahoma" w:cs="Tahoma"/>
          <w:i/>
        </w:rPr>
        <w:t>prodajalec</w:t>
      </w:r>
      <w:r w:rsidRPr="00ED73EE">
        <w:rPr>
          <w:rFonts w:ascii="Tahoma" w:hAnsi="Tahoma" w:cs="Tahoma"/>
          <w:i/>
        </w:rPr>
        <w:t xml:space="preserve"> ne nastopa s podizvajalcem /</w:t>
      </w:r>
    </w:p>
    <w:p w:rsidR="004F2BD3" w:rsidRPr="00ED73EE" w:rsidRDefault="004F2BD3" w:rsidP="004F2BD3">
      <w:pPr>
        <w:keepNext/>
        <w:widowControl w:val="0"/>
        <w:tabs>
          <w:tab w:val="num" w:pos="4605"/>
        </w:tabs>
        <w:jc w:val="both"/>
        <w:rPr>
          <w:rFonts w:ascii="Tahoma" w:hAnsi="Tahoma" w:cs="Tahoma"/>
          <w:b/>
        </w:rPr>
      </w:pPr>
    </w:p>
    <w:p w:rsidR="004F2BD3" w:rsidRPr="00ED73EE" w:rsidRDefault="001C63C0" w:rsidP="004F2BD3">
      <w:pPr>
        <w:keepNext/>
        <w:widowControl w:val="0"/>
        <w:jc w:val="both"/>
        <w:rPr>
          <w:rFonts w:ascii="Tahoma" w:hAnsi="Tahoma" w:cs="Tahoma"/>
        </w:rPr>
      </w:pPr>
      <w:r>
        <w:rPr>
          <w:rFonts w:ascii="Tahoma" w:hAnsi="Tahoma" w:cs="Tahoma"/>
        </w:rPr>
        <w:t>Prodajalec</w:t>
      </w:r>
      <w:r w:rsidR="004F2BD3" w:rsidRPr="00ED73EE">
        <w:rPr>
          <w:rFonts w:ascii="Tahoma" w:hAnsi="Tahoma" w:cs="Tahoma"/>
        </w:rPr>
        <w:t xml:space="preserve"> ob predložitvi ponudbe in ob sklenitvi te</w:t>
      </w:r>
      <w:r w:rsidR="00B04269">
        <w:rPr>
          <w:rFonts w:ascii="Tahoma" w:hAnsi="Tahoma" w:cs="Tahoma"/>
        </w:rPr>
        <w:t>ga okvirnega sporazuma</w:t>
      </w:r>
      <w:r w:rsidR="004F2BD3" w:rsidRPr="00ED73EE">
        <w:rPr>
          <w:rFonts w:ascii="Tahoma" w:hAnsi="Tahoma" w:cs="Tahoma"/>
        </w:rPr>
        <w:t xml:space="preserve"> nima prijavljenih podizvajalcev za izvedbo predmeta </w:t>
      </w:r>
      <w:r w:rsidR="00B04269">
        <w:rPr>
          <w:rFonts w:ascii="Tahoma" w:hAnsi="Tahoma" w:cs="Tahoma"/>
        </w:rPr>
        <w:t>okvirnega sporazuma</w:t>
      </w:r>
      <w:r w:rsidR="004F2BD3" w:rsidRPr="00ED73EE">
        <w:rPr>
          <w:rFonts w:ascii="Tahoma" w:hAnsi="Tahoma" w:cs="Tahoma"/>
        </w:rPr>
        <w:t xml:space="preserve">. </w:t>
      </w:r>
    </w:p>
    <w:p w:rsidR="004F2BD3" w:rsidRPr="00ED73EE" w:rsidRDefault="004F2BD3" w:rsidP="004F2BD3">
      <w:pPr>
        <w:keepNext/>
        <w:widowControl w:val="0"/>
        <w:jc w:val="both"/>
        <w:rPr>
          <w:rFonts w:ascii="Tahoma" w:hAnsi="Tahoma" w:cs="Tahoma"/>
          <w:b/>
        </w:rPr>
      </w:pPr>
    </w:p>
    <w:p w:rsidR="004F2BD3" w:rsidRPr="00ED73EE" w:rsidRDefault="001C63C0" w:rsidP="004F2BD3">
      <w:pPr>
        <w:keepNext/>
        <w:widowControl w:val="0"/>
        <w:jc w:val="both"/>
        <w:rPr>
          <w:rFonts w:ascii="Tahoma" w:hAnsi="Tahoma" w:cs="Tahoma"/>
        </w:rPr>
      </w:pPr>
      <w:r>
        <w:rPr>
          <w:rFonts w:ascii="Tahoma" w:hAnsi="Tahoma" w:cs="Tahoma"/>
        </w:rPr>
        <w:t>Prodajalec</w:t>
      </w:r>
      <w:r w:rsidR="004F2BD3" w:rsidRPr="00ED73EE">
        <w:rPr>
          <w:rFonts w:ascii="Tahoma" w:hAnsi="Tahoma" w:cs="Tahoma"/>
        </w:rPr>
        <w:t xml:space="preserve"> mora med izvajanjem </w:t>
      </w:r>
      <w:r w:rsidR="00B04269">
        <w:rPr>
          <w:rFonts w:ascii="Tahoma" w:hAnsi="Tahoma" w:cs="Tahoma"/>
        </w:rPr>
        <w:t>okvirnega sporazuma</w:t>
      </w:r>
      <w:r w:rsidR="004F2BD3" w:rsidRPr="00ED73EE">
        <w:rPr>
          <w:rFonts w:ascii="Tahoma" w:hAnsi="Tahoma" w:cs="Tahoma"/>
        </w:rPr>
        <w:t xml:space="preserve"> </w:t>
      </w:r>
      <w:r w:rsidR="00C4781B">
        <w:rPr>
          <w:rFonts w:ascii="Tahoma" w:hAnsi="Tahoma" w:cs="Tahoma"/>
        </w:rPr>
        <w:t>kupca</w:t>
      </w:r>
      <w:r w:rsidR="004F2BD3" w:rsidRPr="00ED73EE">
        <w:rPr>
          <w:rFonts w:ascii="Tahoma" w:hAnsi="Tahoma" w:cs="Tahoma"/>
        </w:rPr>
        <w:t xml:space="preserve"> obvestiti o morebitnih spremembah informacij iz drugega odstavka 94. člena ZJN-3 in poslati informacije o novih podizvajalcih, ki jih namerava naknadno vključiti v izvajanje takšnih</w:t>
      </w:r>
      <w:r w:rsidR="004F2BD3">
        <w:rPr>
          <w:rFonts w:ascii="Tahoma" w:hAnsi="Tahoma" w:cs="Tahoma"/>
        </w:rPr>
        <w:t xml:space="preserve"> del</w:t>
      </w:r>
      <w:r w:rsidR="004F2BD3" w:rsidRPr="00ED73EE">
        <w:rPr>
          <w:rFonts w:ascii="Tahoma" w:hAnsi="Tahoma" w:cs="Tahoma"/>
        </w:rPr>
        <w:t xml:space="preserve">, in sicer najkasneje v petih (5) dneh po spremembi. V primeru vključitve novih podizvajalcev mora </w:t>
      </w:r>
      <w:r>
        <w:rPr>
          <w:rFonts w:ascii="Tahoma" w:hAnsi="Tahoma" w:cs="Tahoma"/>
        </w:rPr>
        <w:t>prodajalec</w:t>
      </w:r>
      <w:r w:rsidR="004F2BD3" w:rsidRPr="00ED73EE">
        <w:rPr>
          <w:rFonts w:ascii="Tahoma" w:hAnsi="Tahoma" w:cs="Tahoma"/>
        </w:rPr>
        <w:t xml:space="preserve"> skupaj z obvestilom posredovati tudi podatke in dokumente iz druge, tretje in četrte alineje drugega odstavka 94. člena ZJN-3.</w:t>
      </w:r>
    </w:p>
    <w:p w:rsidR="004F2BD3" w:rsidRPr="00ED73EE" w:rsidRDefault="004F2BD3" w:rsidP="004F2BD3">
      <w:pPr>
        <w:keepNext/>
        <w:widowControl w:val="0"/>
        <w:jc w:val="both"/>
        <w:rPr>
          <w:rFonts w:ascii="Tahoma" w:hAnsi="Tahoma" w:cs="Tahoma"/>
        </w:rPr>
      </w:pPr>
    </w:p>
    <w:p w:rsidR="004F2BD3" w:rsidRDefault="00C4781B" w:rsidP="004F2BD3">
      <w:pPr>
        <w:keepNext/>
        <w:widowControl w:val="0"/>
        <w:jc w:val="both"/>
        <w:rPr>
          <w:rFonts w:ascii="Tahoma" w:hAnsi="Tahoma" w:cs="Tahoma"/>
        </w:rPr>
      </w:pPr>
      <w:r>
        <w:rPr>
          <w:rFonts w:ascii="Tahoma" w:hAnsi="Tahoma" w:cs="Tahoma"/>
        </w:rPr>
        <w:t>Kupec</w:t>
      </w:r>
      <w:r w:rsidR="004F2BD3" w:rsidRPr="00ED73EE">
        <w:rPr>
          <w:rFonts w:ascii="Tahoma" w:hAnsi="Tahoma" w:cs="Tahoma"/>
        </w:rPr>
        <w:t xml:space="preserve"> bo zavrnil vsakega podizvajalca, če zanj obstajajo razlogi za izključitev iz točke 3.1. razpisne dokumentacije. </w:t>
      </w:r>
      <w:r>
        <w:rPr>
          <w:rFonts w:ascii="Tahoma" w:hAnsi="Tahoma" w:cs="Tahoma"/>
        </w:rPr>
        <w:t>Kupec</w:t>
      </w:r>
      <w:r w:rsidR="004F2BD3" w:rsidRPr="00ED73EE">
        <w:rPr>
          <w:rFonts w:ascii="Tahoma" w:hAnsi="Tahoma" w:cs="Tahoma"/>
        </w:rPr>
        <w:t xml:space="preserve"> lahko zavrne predlog za zamenjavo podizvajalca oziroma vključitev novega podizvajalca tudi, če bi to lahko vplivalo na nemoteno izvajanje ali dokončanje del in če novi pod</w:t>
      </w:r>
      <w:r w:rsidR="001C63C0">
        <w:rPr>
          <w:rFonts w:ascii="Tahoma" w:hAnsi="Tahoma" w:cs="Tahoma"/>
        </w:rPr>
        <w:t>izvajalec</w:t>
      </w:r>
      <w:r w:rsidR="004F2BD3" w:rsidRPr="00ED73EE">
        <w:rPr>
          <w:rFonts w:ascii="Tahoma" w:hAnsi="Tahoma" w:cs="Tahoma"/>
        </w:rPr>
        <w:t xml:space="preserve"> ne izpolnjuje pogojev, ki jih je postavil </w:t>
      </w:r>
      <w:r>
        <w:rPr>
          <w:rFonts w:ascii="Tahoma" w:hAnsi="Tahoma" w:cs="Tahoma"/>
        </w:rPr>
        <w:t>kupec</w:t>
      </w:r>
      <w:r w:rsidR="004F2BD3" w:rsidRPr="00ED73EE">
        <w:rPr>
          <w:rFonts w:ascii="Tahoma" w:hAnsi="Tahoma" w:cs="Tahoma"/>
        </w:rPr>
        <w:t xml:space="preserve"> v dokumentaciji v zvezi z oddajo javnega naročila. </w:t>
      </w:r>
      <w:r>
        <w:rPr>
          <w:rFonts w:ascii="Tahoma" w:hAnsi="Tahoma" w:cs="Tahoma"/>
        </w:rPr>
        <w:t>Kupec</w:t>
      </w:r>
      <w:r w:rsidR="004F2BD3" w:rsidRPr="00ED73EE">
        <w:rPr>
          <w:rFonts w:ascii="Tahoma" w:hAnsi="Tahoma" w:cs="Tahoma"/>
        </w:rPr>
        <w:t xml:space="preserve"> mora o morebitni zavrnitvi novega podizvajalca obvestiti </w:t>
      </w:r>
      <w:r w:rsidR="00596373">
        <w:rPr>
          <w:rFonts w:ascii="Tahoma" w:hAnsi="Tahoma" w:cs="Tahoma"/>
        </w:rPr>
        <w:t>prodajalca</w:t>
      </w:r>
      <w:r w:rsidR="004F2BD3" w:rsidRPr="00ED73EE">
        <w:rPr>
          <w:rFonts w:ascii="Tahoma" w:hAnsi="Tahoma" w:cs="Tahoma"/>
        </w:rPr>
        <w:t xml:space="preserve"> najpozneje v desetih (10) dneh od prejema predloga.</w:t>
      </w:r>
    </w:p>
    <w:p w:rsidR="004F2BD3" w:rsidRPr="00ED73EE" w:rsidRDefault="004F2BD3" w:rsidP="004F2BD3">
      <w:pPr>
        <w:keepNext/>
        <w:widowControl w:val="0"/>
        <w:jc w:val="both"/>
        <w:rPr>
          <w:rFonts w:ascii="Tahoma" w:hAnsi="Tahoma" w:cs="Tahoma"/>
        </w:rPr>
      </w:pPr>
    </w:p>
    <w:p w:rsidR="004F2BD3" w:rsidRDefault="004F2BD3" w:rsidP="004F2BD3">
      <w:pPr>
        <w:keepNext/>
        <w:widowControl w:val="0"/>
        <w:jc w:val="both"/>
        <w:rPr>
          <w:rFonts w:ascii="Tahoma" w:hAnsi="Tahoma" w:cs="Tahoma"/>
        </w:rPr>
      </w:pPr>
      <w:r w:rsidRPr="00ED73EE">
        <w:rPr>
          <w:rFonts w:ascii="Tahoma" w:hAnsi="Tahoma" w:cs="Tahoma"/>
        </w:rPr>
        <w:t>Nominirani pod</w:t>
      </w:r>
      <w:r w:rsidR="001C63C0">
        <w:rPr>
          <w:rFonts w:ascii="Tahoma" w:hAnsi="Tahoma" w:cs="Tahoma"/>
        </w:rPr>
        <w:t>izvajalec</w:t>
      </w:r>
      <w:r w:rsidRPr="00ED73EE">
        <w:rPr>
          <w:rFonts w:ascii="Tahoma" w:hAnsi="Tahoma" w:cs="Tahoma"/>
        </w:rPr>
        <w:t xml:space="preserve"> ne sme oddati sprejet</w:t>
      </w:r>
      <w:r>
        <w:rPr>
          <w:rFonts w:ascii="Tahoma" w:hAnsi="Tahoma" w:cs="Tahoma"/>
        </w:rPr>
        <w:t>ih</w:t>
      </w:r>
      <w:r w:rsidRPr="00ED73EE">
        <w:rPr>
          <w:rFonts w:ascii="Tahoma" w:hAnsi="Tahoma" w:cs="Tahoma"/>
        </w:rPr>
        <w:t xml:space="preserve"> del v nadaljnje podizvajanje.</w:t>
      </w:r>
    </w:p>
    <w:p w:rsidR="004F2BD3" w:rsidRPr="00ED73EE" w:rsidRDefault="004F2BD3" w:rsidP="004F2BD3">
      <w:pPr>
        <w:keepNext/>
        <w:widowControl w:val="0"/>
        <w:jc w:val="both"/>
        <w:rPr>
          <w:rFonts w:ascii="Tahoma" w:hAnsi="Tahoma" w:cs="Tahoma"/>
        </w:rPr>
      </w:pPr>
    </w:p>
    <w:p w:rsidR="004F2BD3" w:rsidRDefault="004F2BD3" w:rsidP="004F2BD3">
      <w:pPr>
        <w:keepNext/>
        <w:widowControl w:val="0"/>
        <w:jc w:val="both"/>
        <w:rPr>
          <w:rFonts w:ascii="Tahoma" w:hAnsi="Tahoma" w:cs="Tahoma"/>
        </w:rPr>
      </w:pPr>
      <w:r w:rsidRPr="00ED73EE">
        <w:rPr>
          <w:rFonts w:ascii="Tahoma" w:hAnsi="Tahoma" w:cs="Tahoma"/>
        </w:rPr>
        <w:t xml:space="preserve">Naknadno </w:t>
      </w:r>
      <w:r>
        <w:rPr>
          <w:rFonts w:ascii="Tahoma" w:hAnsi="Tahoma" w:cs="Tahoma"/>
        </w:rPr>
        <w:t>nominirani</w:t>
      </w:r>
      <w:r w:rsidRPr="00ED73EE">
        <w:rPr>
          <w:rFonts w:ascii="Tahoma" w:hAnsi="Tahoma" w:cs="Tahoma"/>
        </w:rPr>
        <w:t xml:space="preserve"> pod</w:t>
      </w:r>
      <w:r w:rsidR="001C63C0">
        <w:rPr>
          <w:rFonts w:ascii="Tahoma" w:hAnsi="Tahoma" w:cs="Tahoma"/>
        </w:rPr>
        <w:t>izvajalec</w:t>
      </w:r>
      <w:r w:rsidRPr="00ED73EE">
        <w:rPr>
          <w:rFonts w:ascii="Tahoma" w:hAnsi="Tahoma" w:cs="Tahoma"/>
        </w:rPr>
        <w:t xml:space="preserve"> ne sme </w:t>
      </w:r>
      <w:r>
        <w:rPr>
          <w:rFonts w:ascii="Tahoma" w:hAnsi="Tahoma" w:cs="Tahoma"/>
        </w:rPr>
        <w:t>za</w:t>
      </w:r>
      <w:r w:rsidRPr="00ED73EE">
        <w:rPr>
          <w:rFonts w:ascii="Tahoma" w:hAnsi="Tahoma" w:cs="Tahoma"/>
        </w:rPr>
        <w:t>četi z izvedbo del prej</w:t>
      </w:r>
      <w:r>
        <w:rPr>
          <w:rFonts w:ascii="Tahoma" w:hAnsi="Tahoma" w:cs="Tahoma"/>
        </w:rPr>
        <w:t>,</w:t>
      </w:r>
      <w:r w:rsidRPr="00ED73EE">
        <w:rPr>
          <w:rFonts w:ascii="Tahoma" w:hAnsi="Tahoma" w:cs="Tahoma"/>
        </w:rPr>
        <w:t xml:space="preserve"> preden </w:t>
      </w:r>
      <w:r w:rsidR="00C4781B">
        <w:rPr>
          <w:rFonts w:ascii="Tahoma" w:hAnsi="Tahoma" w:cs="Tahoma"/>
        </w:rPr>
        <w:t>kupec</w:t>
      </w:r>
      <w:r w:rsidRPr="00ED73EE">
        <w:rPr>
          <w:rFonts w:ascii="Tahoma" w:hAnsi="Tahoma" w:cs="Tahoma"/>
        </w:rPr>
        <w:t xml:space="preserve"> ne odobri njegovega </w:t>
      </w:r>
      <w:r>
        <w:rPr>
          <w:rFonts w:ascii="Tahoma" w:hAnsi="Tahoma" w:cs="Tahoma"/>
        </w:rPr>
        <w:t>nominiranja</w:t>
      </w:r>
      <w:r w:rsidRPr="00ED73EE">
        <w:rPr>
          <w:rFonts w:ascii="Tahoma" w:hAnsi="Tahoma" w:cs="Tahoma"/>
        </w:rPr>
        <w:t>.</w:t>
      </w:r>
    </w:p>
    <w:p w:rsidR="004F2BD3" w:rsidRPr="00ED73EE" w:rsidRDefault="004F2BD3" w:rsidP="004F2BD3">
      <w:pPr>
        <w:keepNext/>
        <w:widowControl w:val="0"/>
        <w:jc w:val="both"/>
        <w:rPr>
          <w:rFonts w:ascii="Tahoma" w:hAnsi="Tahoma" w:cs="Tahoma"/>
        </w:rPr>
      </w:pPr>
    </w:p>
    <w:p w:rsidR="004F2BD3" w:rsidRPr="00ED73EE" w:rsidRDefault="001C63C0" w:rsidP="004F2BD3">
      <w:pPr>
        <w:keepNext/>
        <w:widowControl w:val="0"/>
        <w:jc w:val="both"/>
        <w:rPr>
          <w:rFonts w:ascii="Tahoma" w:hAnsi="Tahoma" w:cs="Tahoma"/>
        </w:rPr>
      </w:pPr>
      <w:r>
        <w:rPr>
          <w:rFonts w:ascii="Tahoma" w:hAnsi="Tahoma" w:cs="Tahoma"/>
        </w:rPr>
        <w:t xml:space="preserve">Prodajalec </w:t>
      </w:r>
      <w:r w:rsidR="004F2BD3" w:rsidRPr="00ED73EE">
        <w:rPr>
          <w:rFonts w:ascii="Tahoma" w:hAnsi="Tahoma" w:cs="Tahoma"/>
        </w:rPr>
        <w:t xml:space="preserve">v razmerju do </w:t>
      </w:r>
      <w:r w:rsidR="00596373">
        <w:rPr>
          <w:rFonts w:ascii="Tahoma" w:hAnsi="Tahoma" w:cs="Tahoma"/>
        </w:rPr>
        <w:t>kupca</w:t>
      </w:r>
      <w:r w:rsidR="004F2BD3" w:rsidRPr="00ED73EE">
        <w:rPr>
          <w:rFonts w:ascii="Tahoma" w:hAnsi="Tahoma" w:cs="Tahoma"/>
        </w:rPr>
        <w:t xml:space="preserve"> v celoti odgovarja za dobro izvedbo obveznosti po </w:t>
      </w:r>
      <w:r w:rsidR="00264E42">
        <w:rPr>
          <w:rFonts w:ascii="Tahoma" w:hAnsi="Tahoma" w:cs="Tahoma"/>
        </w:rPr>
        <w:t>okvirnem sporazumu</w:t>
      </w:r>
      <w:r w:rsidR="004F2BD3" w:rsidRPr="00ED73EE">
        <w:rPr>
          <w:rFonts w:ascii="Tahoma" w:hAnsi="Tahoma" w:cs="Tahoma"/>
        </w:rPr>
        <w:t>, ne glede na število podizvajalcev.</w:t>
      </w:r>
    </w:p>
    <w:p w:rsidR="004F2BD3" w:rsidRPr="002532ED" w:rsidRDefault="004F2BD3" w:rsidP="002532ED">
      <w:pPr>
        <w:keepLines/>
        <w:widowControl w:val="0"/>
        <w:rPr>
          <w:rFonts w:ascii="Tahoma" w:hAnsi="Tahoma" w:cs="Tahoma"/>
        </w:rPr>
      </w:pPr>
    </w:p>
    <w:p w:rsidR="002532ED" w:rsidRPr="002532ED" w:rsidRDefault="002532ED" w:rsidP="002532ED">
      <w:pPr>
        <w:keepLines/>
        <w:widowControl w:val="0"/>
        <w:rPr>
          <w:rFonts w:ascii="Tahoma" w:hAnsi="Tahoma" w:cs="Tahoma"/>
        </w:rPr>
      </w:pPr>
    </w:p>
    <w:p w:rsidR="002532ED" w:rsidRPr="002532ED" w:rsidRDefault="002532ED" w:rsidP="004F2BD3">
      <w:pPr>
        <w:keepLines/>
        <w:widowControl w:val="0"/>
        <w:numPr>
          <w:ilvl w:val="0"/>
          <w:numId w:val="30"/>
        </w:numPr>
        <w:spacing w:after="200" w:line="276" w:lineRule="auto"/>
        <w:jc w:val="center"/>
        <w:rPr>
          <w:rFonts w:ascii="Tahoma" w:hAnsi="Tahoma" w:cs="Tahoma"/>
          <w:b/>
        </w:rPr>
      </w:pPr>
      <w:r w:rsidRPr="002532ED">
        <w:rPr>
          <w:rFonts w:ascii="Tahoma" w:hAnsi="Tahoma" w:cs="Tahoma"/>
          <w:b/>
        </w:rPr>
        <w:t>JAMSTVO</w:t>
      </w: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32"/>
        </w:numPr>
        <w:spacing w:after="200" w:line="276" w:lineRule="auto"/>
        <w:jc w:val="center"/>
        <w:rPr>
          <w:rFonts w:ascii="Tahoma" w:hAnsi="Tahoma" w:cs="Tahoma"/>
        </w:rPr>
      </w:pPr>
      <w:r w:rsidRPr="002532ED">
        <w:rPr>
          <w:rFonts w:ascii="Tahoma" w:hAnsi="Tahoma" w:cs="Tahoma"/>
        </w:rPr>
        <w:t xml:space="preserve"> člen</w:t>
      </w:r>
    </w:p>
    <w:p w:rsidR="002532ED" w:rsidRPr="002532ED" w:rsidRDefault="001C63C0" w:rsidP="002532ED">
      <w:pPr>
        <w:keepLines/>
        <w:widowControl w:val="0"/>
        <w:jc w:val="both"/>
        <w:rPr>
          <w:rFonts w:ascii="Tahoma" w:hAnsi="Tahoma" w:cs="Tahoma"/>
        </w:rPr>
      </w:pPr>
      <w:r>
        <w:rPr>
          <w:rFonts w:ascii="Tahoma" w:hAnsi="Tahoma" w:cs="Tahoma"/>
        </w:rPr>
        <w:t xml:space="preserve">Prodajalec </w:t>
      </w:r>
      <w:r w:rsidR="002532ED" w:rsidRPr="002532ED">
        <w:rPr>
          <w:rFonts w:ascii="Tahoma" w:hAnsi="Tahoma" w:cs="Tahoma"/>
        </w:rPr>
        <w:t>jamči 180 (stoosemdeset) koledarskih dni za skrite napake predmeta okvirnega sporazuma, šteto od datuma podpisa dobavnice s strani kupca oz. njegovega predstavnika (jamčevalni rok).</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Če se v jamčevalnem roku pokaže napaka/pomanjkljivost, ki je ob podpisu dobavnice ni bilo mogoče odkriti (skrita napaka), lahko </w:t>
      </w:r>
      <w:r w:rsidR="003441FC">
        <w:rPr>
          <w:rFonts w:ascii="Tahoma" w:hAnsi="Tahoma" w:cs="Tahoma"/>
        </w:rPr>
        <w:t>kupec</w:t>
      </w:r>
      <w:r w:rsidRPr="002532ED">
        <w:rPr>
          <w:rFonts w:ascii="Tahoma" w:hAnsi="Tahoma" w:cs="Tahoma"/>
        </w:rPr>
        <w:t xml:space="preserve"> od prodajalca zahteva, da to napako/pomanjkljivost v primernem roku, najpozneje pa v 1 (enem) mesecu od obvestila kupca, na svoje stroške odpravi, s pogojem, da je </w:t>
      </w:r>
      <w:r w:rsidR="003441FC">
        <w:rPr>
          <w:rFonts w:ascii="Tahoma" w:hAnsi="Tahoma" w:cs="Tahoma"/>
        </w:rPr>
        <w:t>kupec</w:t>
      </w:r>
      <w:r w:rsidRPr="002532ED">
        <w:rPr>
          <w:rFonts w:ascii="Tahoma" w:hAnsi="Tahoma" w:cs="Tahoma"/>
        </w:rPr>
        <w:t xml:space="preserve"> o napaki/pomanjkljivosti prodajalca pisno čim prej obvestil (ime, tip in model blaga).</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b/>
        </w:rPr>
      </w:pPr>
      <w:r w:rsidRPr="002532ED">
        <w:rPr>
          <w:rFonts w:ascii="Tahoma" w:hAnsi="Tahoma" w:cs="Tahoma"/>
        </w:rPr>
        <w:lastRenderedPageBreak/>
        <w:t xml:space="preserve">Če </w:t>
      </w:r>
      <w:r w:rsidR="001C63C0">
        <w:rPr>
          <w:rFonts w:ascii="Tahoma" w:hAnsi="Tahoma" w:cs="Tahoma"/>
        </w:rPr>
        <w:t xml:space="preserve">prodajalec </w:t>
      </w:r>
      <w:r w:rsidRPr="002532ED">
        <w:rPr>
          <w:rFonts w:ascii="Tahoma" w:hAnsi="Tahoma" w:cs="Tahoma"/>
        </w:rPr>
        <w:t>ne odpravi napake/pomanjkljivosti v roku, ki mu ga je določil</w:t>
      </w:r>
      <w:r w:rsidR="003441FC">
        <w:rPr>
          <w:rFonts w:ascii="Tahoma" w:hAnsi="Tahoma" w:cs="Tahoma"/>
        </w:rPr>
        <w:t xml:space="preserve"> kupec</w:t>
      </w:r>
      <w:r w:rsidRPr="002532ED">
        <w:rPr>
          <w:rFonts w:ascii="Tahoma" w:hAnsi="Tahoma" w:cs="Tahoma"/>
        </w:rPr>
        <w:t xml:space="preserve">, bo  </w:t>
      </w:r>
      <w:r w:rsidR="003441FC">
        <w:rPr>
          <w:rFonts w:ascii="Tahoma" w:hAnsi="Tahoma" w:cs="Tahoma"/>
        </w:rPr>
        <w:t>kupec</w:t>
      </w:r>
      <w:r w:rsidRPr="002532ED">
        <w:rPr>
          <w:rFonts w:ascii="Tahoma" w:hAnsi="Tahoma" w:cs="Tahoma"/>
        </w:rPr>
        <w:t xml:space="preserve"> sam zagotovil odpravo napake/pomanjkljivosti na račun prodajalca in mu bo izstavil račun po dejanskih stroških, ki jih je imel </w:t>
      </w:r>
      <w:r w:rsidR="003441FC">
        <w:rPr>
          <w:rFonts w:ascii="Tahoma" w:hAnsi="Tahoma" w:cs="Tahoma"/>
        </w:rPr>
        <w:t>kupec</w:t>
      </w:r>
      <w:r w:rsidRPr="002532ED">
        <w:rPr>
          <w:rFonts w:ascii="Tahoma" w:hAnsi="Tahoma" w:cs="Tahoma"/>
        </w:rPr>
        <w:t xml:space="preserve">, da je zagotovil odpravo napake, sam ali s pomočjo tretje osebe, ki se ga </w:t>
      </w:r>
      <w:r w:rsidR="003441FC">
        <w:rPr>
          <w:rFonts w:ascii="Tahoma" w:hAnsi="Tahoma" w:cs="Tahoma"/>
        </w:rPr>
        <w:t>prodajalec</w:t>
      </w:r>
      <w:r w:rsidRPr="002532ED">
        <w:rPr>
          <w:rFonts w:ascii="Tahoma" w:hAnsi="Tahoma" w:cs="Tahoma"/>
        </w:rPr>
        <w:t xml:space="preserve"> obvezuje plačati v roku 30 (tridesetih) koledarskih dni od izstavitve računa. V primeru zamude s plačilom ima </w:t>
      </w:r>
      <w:r w:rsidR="003441FC">
        <w:rPr>
          <w:rFonts w:ascii="Tahoma" w:hAnsi="Tahoma" w:cs="Tahoma"/>
        </w:rPr>
        <w:t>kupec</w:t>
      </w:r>
      <w:r w:rsidRPr="002532ED">
        <w:rPr>
          <w:rFonts w:ascii="Tahoma" w:hAnsi="Tahoma" w:cs="Tahoma"/>
        </w:rPr>
        <w:t xml:space="preserve"> pravico zaračunati prodajalcu zakonite zamudne obresti.</w:t>
      </w:r>
    </w:p>
    <w:p w:rsidR="002532ED" w:rsidRPr="002532ED" w:rsidRDefault="002532ED" w:rsidP="002532ED">
      <w:pPr>
        <w:keepLines/>
        <w:widowControl w:val="0"/>
        <w:rPr>
          <w:rFonts w:ascii="Tahoma" w:hAnsi="Tahoma" w:cs="Tahoma"/>
        </w:rPr>
      </w:pPr>
    </w:p>
    <w:p w:rsidR="002532ED" w:rsidRPr="002532ED" w:rsidRDefault="002532ED" w:rsidP="002532ED">
      <w:pPr>
        <w:keepLines/>
        <w:widowControl w:val="0"/>
        <w:tabs>
          <w:tab w:val="left" w:pos="709"/>
        </w:tabs>
        <w:jc w:val="both"/>
        <w:rPr>
          <w:rFonts w:ascii="Tahoma" w:hAnsi="Tahoma" w:cs="Tahoma"/>
          <w:b/>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 xml:space="preserve"> SESTAVNI DELI OKVIRNEGA SPORAZUMA</w:t>
      </w:r>
    </w:p>
    <w:p w:rsidR="002532ED" w:rsidRPr="002532ED" w:rsidRDefault="002532ED" w:rsidP="002532ED">
      <w:pPr>
        <w:keepLines/>
        <w:widowControl w:val="0"/>
        <w:tabs>
          <w:tab w:val="left" w:pos="709"/>
        </w:tabs>
        <w:ind w:left="709" w:hanging="283"/>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709"/>
        </w:tabs>
        <w:ind w:left="709" w:hanging="283"/>
        <w:jc w:val="both"/>
        <w:rPr>
          <w:rFonts w:ascii="Tahoma" w:hAnsi="Tahoma" w:cs="Tahoma"/>
        </w:rPr>
      </w:pPr>
    </w:p>
    <w:p w:rsidR="002532ED" w:rsidRPr="002532ED" w:rsidRDefault="002532ED" w:rsidP="002532ED">
      <w:pPr>
        <w:keepLines/>
        <w:widowControl w:val="0"/>
        <w:tabs>
          <w:tab w:val="left" w:pos="567"/>
          <w:tab w:val="left" w:pos="1418"/>
          <w:tab w:val="left" w:pos="1702"/>
        </w:tabs>
        <w:jc w:val="both"/>
        <w:rPr>
          <w:rFonts w:ascii="Tahoma" w:hAnsi="Tahoma" w:cs="Tahoma"/>
        </w:rPr>
      </w:pPr>
      <w:r w:rsidRPr="002532ED">
        <w:rPr>
          <w:rFonts w:ascii="Tahoma" w:hAnsi="Tahoma" w:cs="Tahoma"/>
        </w:rPr>
        <w:t>Sestavni deli okvirnega sporazuma  so:</w:t>
      </w:r>
    </w:p>
    <w:p w:rsidR="002532ED" w:rsidRPr="002532ED" w:rsidRDefault="002532ED" w:rsidP="00BA37D8">
      <w:pPr>
        <w:keepLines/>
        <w:widowControl w:val="0"/>
        <w:numPr>
          <w:ilvl w:val="1"/>
          <w:numId w:val="26"/>
        </w:numPr>
        <w:tabs>
          <w:tab w:val="left" w:pos="567"/>
          <w:tab w:val="left" w:pos="1702"/>
        </w:tabs>
        <w:spacing w:line="276" w:lineRule="auto"/>
        <w:rPr>
          <w:rFonts w:ascii="Tahoma" w:hAnsi="Tahoma" w:cs="Tahoma"/>
        </w:rPr>
      </w:pPr>
      <w:r w:rsidRPr="002532ED">
        <w:rPr>
          <w:rFonts w:ascii="Tahoma" w:hAnsi="Tahoma" w:cs="Tahoma"/>
        </w:rPr>
        <w:t>razpisna dokumentacija št. JPE-VOD-209/20,</w:t>
      </w:r>
    </w:p>
    <w:p w:rsidR="002532ED" w:rsidRPr="002532ED" w:rsidRDefault="002532ED" w:rsidP="00BA37D8">
      <w:pPr>
        <w:keepLines/>
        <w:widowControl w:val="0"/>
        <w:numPr>
          <w:ilvl w:val="1"/>
          <w:numId w:val="26"/>
        </w:numPr>
        <w:tabs>
          <w:tab w:val="left" w:pos="567"/>
          <w:tab w:val="left" w:pos="1702"/>
        </w:tabs>
        <w:spacing w:line="276" w:lineRule="auto"/>
        <w:rPr>
          <w:rFonts w:ascii="Tahoma" w:hAnsi="Tahoma" w:cs="Tahoma"/>
        </w:rPr>
      </w:pPr>
      <w:r w:rsidRPr="002532ED">
        <w:rPr>
          <w:rFonts w:ascii="Tahoma" w:hAnsi="Tahoma" w:cs="Tahoma"/>
        </w:rPr>
        <w:t>ponudbena dokumentacija prodajalca,</w:t>
      </w:r>
    </w:p>
    <w:p w:rsidR="002532ED" w:rsidRPr="002532ED" w:rsidRDefault="002532ED" w:rsidP="00BA37D8">
      <w:pPr>
        <w:keepLines/>
        <w:widowControl w:val="0"/>
        <w:numPr>
          <w:ilvl w:val="1"/>
          <w:numId w:val="26"/>
        </w:numPr>
        <w:tabs>
          <w:tab w:val="left" w:pos="567"/>
          <w:tab w:val="left" w:pos="1702"/>
        </w:tabs>
        <w:spacing w:line="276" w:lineRule="auto"/>
        <w:rPr>
          <w:rFonts w:ascii="Tahoma" w:hAnsi="Tahoma" w:cs="Tahoma"/>
        </w:rPr>
      </w:pPr>
      <w:r w:rsidRPr="002532ED">
        <w:rPr>
          <w:rFonts w:ascii="Tahoma" w:hAnsi="Tahoma" w:cs="Tahoma"/>
        </w:rPr>
        <w:t>ponudbeni predračun.</w:t>
      </w:r>
    </w:p>
    <w:p w:rsidR="002532ED" w:rsidRPr="002532ED" w:rsidRDefault="002532ED" w:rsidP="002532ED">
      <w:pPr>
        <w:keepLines/>
        <w:widowControl w:val="0"/>
        <w:tabs>
          <w:tab w:val="left" w:pos="360"/>
        </w:tabs>
        <w:jc w:val="both"/>
        <w:rPr>
          <w:rFonts w:ascii="Tahoma" w:hAnsi="Tahoma" w:cs="Tahoma"/>
        </w:rPr>
      </w:pPr>
    </w:p>
    <w:p w:rsidR="002532ED" w:rsidRPr="002532ED" w:rsidRDefault="002532ED" w:rsidP="002532ED">
      <w:pPr>
        <w:keepLines/>
        <w:widowControl w:val="0"/>
        <w:tabs>
          <w:tab w:val="left" w:pos="1702"/>
        </w:tabs>
        <w:jc w:val="both"/>
        <w:rPr>
          <w:rFonts w:ascii="Tahoma" w:hAnsi="Tahoma" w:cs="Tahoma"/>
        </w:rPr>
      </w:pPr>
      <w:r w:rsidRPr="002532ED">
        <w:rPr>
          <w:rFonts w:ascii="Tahoma" w:hAnsi="Tahoma" w:cs="Tahoma"/>
        </w:rPr>
        <w:t>V primeru, če si vsebina zgoraj navedenih dokumentov nasprotuje in če volja zavezujočih si strank ni jasno izražena, za razlago volje strank najprej veljajo določila okvirnega sporazuma, nato razpisna dokumentacija št. JPE-VOD-209/20, na podlagi katere je sklenjen ta okvirni sporazum, potem pa dokumenti v vrstnem redu, kot si sledijo v tem členu.</w:t>
      </w:r>
    </w:p>
    <w:p w:rsidR="002532ED" w:rsidRPr="002532ED" w:rsidRDefault="002532ED" w:rsidP="002532ED">
      <w:pPr>
        <w:keepLines/>
        <w:widowControl w:val="0"/>
        <w:tabs>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r w:rsidRPr="002532ED">
        <w:rPr>
          <w:rFonts w:ascii="Tahoma" w:hAnsi="Tahoma" w:cs="Tahoma"/>
        </w:rPr>
        <w:t>V primeru neskladnosti zgoraj navedenih sestavnih delov okvirnega sporazuma s samim besedilom določil okvirnega sporazuma veljajo določila okvirnega sporazuma.</w:t>
      </w:r>
    </w:p>
    <w:p w:rsidR="002532ED" w:rsidRPr="002532ED" w:rsidRDefault="002532ED" w:rsidP="002532ED">
      <w:pPr>
        <w:keepLines/>
        <w:widowControl w:val="0"/>
        <w:tabs>
          <w:tab w:val="left" w:pos="709"/>
        </w:tabs>
        <w:jc w:val="both"/>
        <w:rPr>
          <w:rFonts w:ascii="Tahoma" w:hAnsi="Tahoma" w:cs="Tahoma"/>
          <w:color w:val="0000FF"/>
        </w:rPr>
      </w:pPr>
    </w:p>
    <w:p w:rsidR="002532ED" w:rsidRPr="002532ED" w:rsidRDefault="002532ED" w:rsidP="002532ED">
      <w:pPr>
        <w:keepLines/>
        <w:widowControl w:val="0"/>
        <w:tabs>
          <w:tab w:val="left" w:pos="709"/>
        </w:tabs>
        <w:jc w:val="both"/>
        <w:rPr>
          <w:rFonts w:ascii="Tahoma" w:hAnsi="Tahoma" w:cs="Tahoma"/>
          <w:color w:val="0000FF"/>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 xml:space="preserve"> PREDSTAVNIKI STRANK PO OKVIRNEM SPORAZUMU</w:t>
      </w:r>
    </w:p>
    <w:p w:rsidR="002532ED" w:rsidRPr="002532ED" w:rsidRDefault="002532ED" w:rsidP="002532ED">
      <w:pPr>
        <w:keepLines/>
        <w:widowControl w:val="0"/>
        <w:tabs>
          <w:tab w:val="left" w:pos="709"/>
        </w:tabs>
        <w:ind w:left="709" w:hanging="283"/>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709"/>
        </w:tabs>
        <w:ind w:left="709" w:hanging="283"/>
        <w:jc w:val="both"/>
        <w:rPr>
          <w:rFonts w:ascii="Tahoma" w:hAnsi="Tahoma" w:cs="Tahoma"/>
        </w:rPr>
      </w:pPr>
    </w:p>
    <w:p w:rsidR="002532ED" w:rsidRPr="002532ED" w:rsidRDefault="002532ED" w:rsidP="002532ED">
      <w:pPr>
        <w:keepLines/>
        <w:widowControl w:val="0"/>
        <w:tabs>
          <w:tab w:val="left" w:pos="567"/>
          <w:tab w:val="left" w:pos="1418"/>
          <w:tab w:val="left" w:pos="1702"/>
        </w:tabs>
        <w:jc w:val="both"/>
        <w:rPr>
          <w:rFonts w:ascii="Tahoma" w:hAnsi="Tahoma" w:cs="Tahoma"/>
        </w:rPr>
      </w:pPr>
      <w:r w:rsidRPr="002532ED">
        <w:rPr>
          <w:rFonts w:ascii="Tahoma" w:hAnsi="Tahoma" w:cs="Tahoma"/>
        </w:rPr>
        <w:t xml:space="preserve">Predstavnik kupca, ki bo urejal vsa vprašanja, ki bodo nastala v zvezi z izvajanjem tega okvirnega sporazuma je Rechelle Narat, tel.: 01 588 96 33, elektronska pošta: </w:t>
      </w:r>
      <w:hyperlink r:id="rId20" w:history="1">
        <w:r w:rsidRPr="002532ED">
          <w:rPr>
            <w:rFonts w:ascii="Tahoma" w:hAnsi="Tahoma" w:cs="Tahoma"/>
            <w:color w:val="0000FF"/>
            <w:u w:val="single"/>
          </w:rPr>
          <w:t>rechelle.narat@energetika-lj.si</w:t>
        </w:r>
      </w:hyperlink>
      <w:r w:rsidRPr="002532ED">
        <w:rPr>
          <w:rFonts w:ascii="Tahoma" w:hAnsi="Tahoma" w:cs="Tahoma"/>
          <w:color w:val="0000FF"/>
          <w:u w:val="single"/>
        </w:rPr>
        <w:t>.</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bCs/>
        </w:rPr>
        <w:t>Predstavnik prodajalca v zvezi z izvajanjem tega okvirnega sporazumu je _______________, GSM: ______________, e-mail: _______________ .</w:t>
      </w:r>
    </w:p>
    <w:p w:rsidR="002532ED" w:rsidRPr="002532ED" w:rsidRDefault="002532ED" w:rsidP="002532ED">
      <w:pPr>
        <w:keepLines/>
        <w:widowControl w:val="0"/>
        <w:tabs>
          <w:tab w:val="left" w:pos="0"/>
        </w:tabs>
        <w:jc w:val="both"/>
        <w:rPr>
          <w:rFonts w:ascii="Tahoma" w:hAnsi="Tahoma" w:cs="Tahoma"/>
        </w:rPr>
      </w:pPr>
      <w:r w:rsidRPr="002532ED">
        <w:rPr>
          <w:rFonts w:ascii="Tahoma" w:hAnsi="Tahoma" w:cs="Tahoma"/>
        </w:rPr>
        <w:t>O morebitnih spremembah predstavnikov se stranki  okvirnega sporazuma pisno obvestita v roku 7 (sedmih) koledarskih dni po spremembi.</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2532ED">
      <w:pPr>
        <w:keepLines/>
        <w:widowControl w:val="0"/>
        <w:tabs>
          <w:tab w:val="left" w:pos="567"/>
          <w:tab w:val="left" w:pos="1418"/>
          <w:tab w:val="left" w:pos="1702"/>
        </w:tabs>
        <w:jc w:val="both"/>
        <w:rPr>
          <w:rFonts w:ascii="Tahoma" w:hAnsi="Tahoma" w:cs="Tahoma"/>
        </w:rPr>
      </w:pPr>
      <w:r w:rsidRPr="002532ED">
        <w:rPr>
          <w:rFonts w:ascii="Tahoma" w:hAnsi="Tahoma" w:cs="Tahoma"/>
        </w:rPr>
        <w:t>Odgovorne osebe kupca, ki bodo urejali vsa vprašanja v zvezi z naročanjem, izdelavo in sprejemom posameznega blaga so:</w:t>
      </w:r>
    </w:p>
    <w:p w:rsidR="002532ED" w:rsidRPr="002532ED" w:rsidRDefault="002532ED" w:rsidP="00BA37D8">
      <w:pPr>
        <w:keepLines/>
        <w:widowControl w:val="0"/>
        <w:tabs>
          <w:tab w:val="left" w:pos="993"/>
        </w:tabs>
        <w:spacing w:after="200" w:line="276" w:lineRule="auto"/>
        <w:ind w:left="567" w:hanging="283"/>
        <w:contextualSpacing/>
        <w:jc w:val="both"/>
        <w:rPr>
          <w:rFonts w:ascii="Tahoma" w:hAnsi="Tahoma" w:cs="Tahoma"/>
        </w:rPr>
      </w:pPr>
      <w:r w:rsidRPr="002532ED">
        <w:rPr>
          <w:rFonts w:ascii="Tahoma" w:hAnsi="Tahoma" w:cs="Tahoma"/>
          <w:caps/>
        </w:rPr>
        <w:t>A</w:t>
      </w:r>
      <w:r w:rsidRPr="002532ED">
        <w:rPr>
          <w:rFonts w:ascii="Tahoma" w:hAnsi="Tahoma" w:cs="Tahoma"/>
        </w:rPr>
        <w:t>leksander</w:t>
      </w:r>
      <w:r w:rsidRPr="002532ED">
        <w:rPr>
          <w:rFonts w:ascii="Tahoma" w:hAnsi="Tahoma" w:cs="Tahoma"/>
          <w:caps/>
        </w:rPr>
        <w:t xml:space="preserve"> </w:t>
      </w:r>
      <w:r w:rsidRPr="002532ED">
        <w:rPr>
          <w:rFonts w:ascii="Tahoma" w:hAnsi="Tahoma" w:cs="Tahoma"/>
        </w:rPr>
        <w:t xml:space="preserve">Ferbar, tel.: 01 588 97 65, elektronska pošta: </w:t>
      </w:r>
      <w:hyperlink r:id="rId21" w:history="1">
        <w:r w:rsidRPr="002532ED">
          <w:rPr>
            <w:rFonts w:ascii="Tahoma" w:hAnsi="Tahoma" w:cs="Tahoma"/>
            <w:color w:val="0000FF"/>
            <w:u w:val="single"/>
          </w:rPr>
          <w:t>aleksander.ferbar@energetika-lj.si</w:t>
        </w:r>
      </w:hyperlink>
      <w:r w:rsidRPr="002532ED">
        <w:rPr>
          <w:rFonts w:ascii="Tahoma" w:hAnsi="Tahoma" w:cs="Tahoma"/>
        </w:rPr>
        <w:t xml:space="preserve"> za Tiskovine JPE in Pisarniški material JPE,</w:t>
      </w:r>
    </w:p>
    <w:p w:rsidR="002532ED" w:rsidRPr="002532ED" w:rsidRDefault="002532ED" w:rsidP="00BA37D8">
      <w:pPr>
        <w:keepLines/>
        <w:widowControl w:val="0"/>
        <w:tabs>
          <w:tab w:val="left" w:pos="993"/>
        </w:tabs>
        <w:spacing w:after="200" w:line="276" w:lineRule="auto"/>
        <w:ind w:left="567" w:hanging="283"/>
        <w:contextualSpacing/>
        <w:jc w:val="both"/>
        <w:rPr>
          <w:rFonts w:ascii="Tahoma" w:hAnsi="Tahoma" w:cs="Tahoma"/>
        </w:rPr>
      </w:pPr>
      <w:r w:rsidRPr="002532ED">
        <w:rPr>
          <w:rFonts w:ascii="Tahoma" w:hAnsi="Tahoma" w:cs="Tahoma"/>
        </w:rPr>
        <w:t xml:space="preserve">Rechelle Narat, tel.: 01 588 96 33, elektronska pošta: </w:t>
      </w:r>
      <w:hyperlink r:id="rId22" w:history="1">
        <w:r w:rsidRPr="002532ED">
          <w:rPr>
            <w:rFonts w:ascii="Tahoma" w:hAnsi="Tahoma" w:cs="Tahoma"/>
            <w:color w:val="0000FF"/>
            <w:u w:val="single"/>
          </w:rPr>
          <w:t>rechelle.narat@energetika-lj.si</w:t>
        </w:r>
      </w:hyperlink>
      <w:r w:rsidRPr="002532ED">
        <w:rPr>
          <w:rFonts w:ascii="Tahoma" w:hAnsi="Tahoma" w:cs="Tahoma"/>
        </w:rPr>
        <w:t xml:space="preserve"> za PR JPE.</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KAZEN PO OKVIRNEM SPORAZUMU</w:t>
      </w:r>
    </w:p>
    <w:p w:rsidR="002532ED" w:rsidRPr="002532ED" w:rsidRDefault="002532ED" w:rsidP="002532ED">
      <w:pPr>
        <w:keepLines/>
        <w:widowControl w:val="0"/>
        <w:tabs>
          <w:tab w:val="left" w:pos="0"/>
          <w:tab w:val="left" w:pos="709"/>
        </w:tabs>
        <w:ind w:left="709" w:hanging="283"/>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360"/>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r w:rsidRPr="002532ED">
        <w:rPr>
          <w:rFonts w:ascii="Tahoma" w:hAnsi="Tahoma" w:cs="Tahoma"/>
        </w:rPr>
        <w:lastRenderedPageBreak/>
        <w:t xml:space="preserve">Če </w:t>
      </w:r>
      <w:r w:rsidR="00FC21FF">
        <w:rPr>
          <w:rFonts w:ascii="Tahoma" w:hAnsi="Tahoma" w:cs="Tahoma"/>
        </w:rPr>
        <w:t xml:space="preserve">prodajalec </w:t>
      </w:r>
      <w:r w:rsidRPr="002532ED">
        <w:rPr>
          <w:rFonts w:ascii="Tahoma" w:hAnsi="Tahoma" w:cs="Tahoma"/>
        </w:rPr>
        <w:t xml:space="preserve">po svoji krivdi ne opravi obveznosti v skladu z določili tega okvirnega sporazuma in blaga ne dobavi ne opravi v dogovorjenem roku, ima </w:t>
      </w:r>
      <w:r w:rsidR="00682C87">
        <w:rPr>
          <w:rFonts w:ascii="Tahoma" w:hAnsi="Tahoma" w:cs="Tahoma"/>
        </w:rPr>
        <w:t>kupec</w:t>
      </w:r>
      <w:r w:rsidRPr="002532ED">
        <w:rPr>
          <w:rFonts w:ascii="Tahoma" w:hAnsi="Tahoma" w:cs="Tahoma"/>
        </w:rPr>
        <w:t xml:space="preserve"> pravico obračunati kazen po okvirnem sporazumu, in sicer v višini 0,5% (nič celih pet odstotkov) od vrednosti posameznega </w:t>
      </w:r>
      <w:r w:rsidR="00A55B90">
        <w:rPr>
          <w:rFonts w:ascii="Tahoma" w:hAnsi="Tahoma" w:cs="Tahoma"/>
        </w:rPr>
        <w:t xml:space="preserve">nabavnega </w:t>
      </w:r>
      <w:r w:rsidRPr="002532ED">
        <w:rPr>
          <w:rFonts w:ascii="Tahoma" w:hAnsi="Tahoma" w:cs="Tahoma"/>
        </w:rPr>
        <w:t>naročila brez DDV, za vsak zamujen koledarski dan, vendar največ 20</w:t>
      </w:r>
      <w:r w:rsidR="003424C4">
        <w:rPr>
          <w:rFonts w:ascii="Tahoma" w:hAnsi="Tahoma" w:cs="Tahoma"/>
        </w:rPr>
        <w:t xml:space="preserve"> </w:t>
      </w:r>
      <w:r w:rsidRPr="002532ED">
        <w:rPr>
          <w:rFonts w:ascii="Tahoma" w:hAnsi="Tahoma" w:cs="Tahoma"/>
        </w:rPr>
        <w:t>% (dvajset odstotkov) vrednosti računa posameznega naročila brez DDV.</w:t>
      </w:r>
    </w:p>
    <w:p w:rsidR="002532ED" w:rsidRPr="002532ED" w:rsidRDefault="002532ED" w:rsidP="002532ED">
      <w:pPr>
        <w:keepLines/>
        <w:widowControl w:val="0"/>
        <w:tabs>
          <w:tab w:val="left" w:pos="567"/>
          <w:tab w:val="left" w:pos="1418"/>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r w:rsidRPr="002532ED">
        <w:rPr>
          <w:rFonts w:ascii="Tahoma" w:hAnsi="Tahoma" w:cs="Tahoma"/>
        </w:rPr>
        <w:t xml:space="preserve">V kolikor kazen po okvirnem sporazumu preseže 20 % (dvajset odstotkov) vrednosti tega okvirnega sporazuma brez DDV, lahko </w:t>
      </w:r>
      <w:r w:rsidR="00682C87">
        <w:rPr>
          <w:rFonts w:ascii="Tahoma" w:hAnsi="Tahoma" w:cs="Tahoma"/>
        </w:rPr>
        <w:t>kupec</w:t>
      </w:r>
      <w:r w:rsidRPr="002532ED">
        <w:rPr>
          <w:rFonts w:ascii="Tahoma" w:hAnsi="Tahoma" w:cs="Tahoma"/>
        </w:rPr>
        <w:t xml:space="preserve"> od okvirnega sporazuma odstopi brez obveznosti do prodajalca in unovči menico za dobro izvedbo obveznosti po okvirnem sporazumu.</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FC21FF" w:rsidP="002532ED">
      <w:pPr>
        <w:keepLines/>
        <w:widowControl w:val="0"/>
        <w:tabs>
          <w:tab w:val="left" w:pos="709"/>
          <w:tab w:val="left" w:pos="1702"/>
        </w:tabs>
        <w:jc w:val="both"/>
        <w:rPr>
          <w:rFonts w:ascii="Tahoma" w:hAnsi="Tahoma" w:cs="Tahoma"/>
        </w:rPr>
      </w:pPr>
      <w:r>
        <w:rPr>
          <w:rFonts w:ascii="Tahoma" w:hAnsi="Tahoma" w:cs="Tahoma"/>
        </w:rPr>
        <w:t>Prodajalec</w:t>
      </w:r>
      <w:r w:rsidR="002532ED" w:rsidRPr="002532ED">
        <w:rPr>
          <w:rFonts w:ascii="Tahoma" w:hAnsi="Tahoma" w:cs="Tahoma"/>
        </w:rPr>
        <w:t xml:space="preserve"> s podpisom tega okvirnega sporazuma izrecno dovoljuje, da si </w:t>
      </w:r>
      <w:r>
        <w:rPr>
          <w:rFonts w:ascii="Tahoma" w:hAnsi="Tahoma" w:cs="Tahoma"/>
        </w:rPr>
        <w:t>kupec</w:t>
      </w:r>
      <w:r w:rsidR="002532ED" w:rsidRPr="002532ED">
        <w:rPr>
          <w:rFonts w:ascii="Tahoma" w:hAnsi="Tahoma" w:cs="Tahoma"/>
        </w:rPr>
        <w:t xml:space="preserve"> kazen po okvirnem sporazumu obračuna pri plačilu računa, čeprav ob zamudi prodajalca na to ni posebej opozoril niti pisno obvestil. </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91F48" w:rsidP="002532ED">
      <w:pPr>
        <w:keepLines/>
        <w:widowControl w:val="0"/>
        <w:tabs>
          <w:tab w:val="left" w:pos="709"/>
          <w:tab w:val="left" w:pos="1702"/>
        </w:tabs>
        <w:jc w:val="both"/>
        <w:rPr>
          <w:rFonts w:ascii="Tahoma" w:hAnsi="Tahoma" w:cs="Tahoma"/>
        </w:rPr>
      </w:pPr>
      <w:r>
        <w:rPr>
          <w:rFonts w:ascii="Tahoma" w:hAnsi="Tahoma" w:cs="Tahoma"/>
        </w:rPr>
        <w:t>Prodajalec</w:t>
      </w:r>
      <w:r w:rsidR="002532ED" w:rsidRPr="002532ED">
        <w:rPr>
          <w:rFonts w:ascii="Tahoma" w:hAnsi="Tahoma" w:cs="Tahoma"/>
        </w:rPr>
        <w:t xml:space="preserve"> in </w:t>
      </w:r>
      <w:r w:rsidR="000E1054">
        <w:rPr>
          <w:rFonts w:ascii="Tahoma" w:hAnsi="Tahoma" w:cs="Tahoma"/>
        </w:rPr>
        <w:t>kupec</w:t>
      </w:r>
      <w:r w:rsidR="002532ED" w:rsidRPr="002532ED">
        <w:rPr>
          <w:rFonts w:ascii="Tahoma" w:hAnsi="Tahoma" w:cs="Tahoma"/>
        </w:rPr>
        <w:t xml:space="preserve"> soglašata, da pravica zaračunati kazen po okvirnem sporazumu, ni pogojena z nastankom škode kupcu. Povračilo tako nastale škode bo </w:t>
      </w:r>
      <w:r>
        <w:rPr>
          <w:rFonts w:ascii="Tahoma" w:hAnsi="Tahoma" w:cs="Tahoma"/>
        </w:rPr>
        <w:t>prodajalec</w:t>
      </w:r>
      <w:r w:rsidR="002532ED" w:rsidRPr="002532ED">
        <w:rPr>
          <w:rFonts w:ascii="Tahoma" w:hAnsi="Tahoma" w:cs="Tahoma"/>
        </w:rPr>
        <w:t xml:space="preserve"> uveljavljal po splošnih načelih odškodninske odgovornosti, neodvisno od uveljavljanja kazni po okvirnem sporazumu.</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 xml:space="preserve">  OD</w:t>
      </w:r>
      <w:r w:rsidRPr="002532ED">
        <w:rPr>
          <w:rFonts w:ascii="Tahoma" w:hAnsi="Tahoma" w:cs="Tahoma"/>
          <w:b/>
          <w:color w:val="000000"/>
        </w:rPr>
        <w:t>STOP OD OKVIRNEGA SPORAZUMA IN ODPOVED OKVIRNEGA SPORAZUMA</w:t>
      </w:r>
    </w:p>
    <w:p w:rsidR="002532ED" w:rsidRPr="002532ED" w:rsidRDefault="002532ED" w:rsidP="002532ED">
      <w:pPr>
        <w:keepLines/>
        <w:widowControl w:val="0"/>
        <w:spacing w:line="288" w:lineRule="auto"/>
        <w:jc w:val="center"/>
        <w:rPr>
          <w:rFonts w:ascii="Tahoma" w:hAnsi="Tahoma" w:cs="Tahoma"/>
          <w:b/>
          <w:highlight w:val="yellow"/>
        </w:rPr>
      </w:pPr>
    </w:p>
    <w:p w:rsidR="002532ED" w:rsidRPr="002532ED" w:rsidRDefault="002532ED" w:rsidP="004F2BD3">
      <w:pPr>
        <w:keepLines/>
        <w:widowControl w:val="0"/>
        <w:numPr>
          <w:ilvl w:val="0"/>
          <w:numId w:val="32"/>
        </w:numPr>
        <w:tabs>
          <w:tab w:val="num" w:pos="927"/>
        </w:tabs>
        <w:spacing w:after="200" w:line="288" w:lineRule="auto"/>
        <w:ind w:left="360"/>
        <w:jc w:val="center"/>
        <w:rPr>
          <w:rFonts w:ascii="Tahoma" w:hAnsi="Tahoma" w:cs="Tahoma"/>
        </w:rPr>
      </w:pPr>
      <w:r w:rsidRPr="002532ED">
        <w:rPr>
          <w:rFonts w:ascii="Tahoma" w:hAnsi="Tahoma" w:cs="Tahoma"/>
        </w:rPr>
        <w:t>člen</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V primeru, da </w:t>
      </w:r>
      <w:r w:rsidR="00FC21FF">
        <w:rPr>
          <w:rFonts w:ascii="Tahoma" w:hAnsi="Tahoma" w:cs="Tahoma"/>
        </w:rPr>
        <w:t>prodajalec</w:t>
      </w:r>
      <w:r w:rsidRPr="002532ED">
        <w:rPr>
          <w:rFonts w:ascii="Tahoma" w:hAnsi="Tahoma" w:cs="Tahoma"/>
        </w:rPr>
        <w:t xml:space="preserve"> ne izpolnjuje svojih obveznosti na način, predviden v okvirnem sporazumu, ga bo </w:t>
      </w:r>
      <w:r w:rsidR="00056B5B">
        <w:rPr>
          <w:rFonts w:ascii="Tahoma" w:hAnsi="Tahoma" w:cs="Tahoma"/>
        </w:rPr>
        <w:t>kupec</w:t>
      </w:r>
      <w:r w:rsidRPr="002532ED">
        <w:rPr>
          <w:rFonts w:ascii="Tahoma" w:hAnsi="Tahoma" w:cs="Tahoma"/>
        </w:rPr>
        <w:t xml:space="preserve"> pisno opozoril in pozval k izpolnitvi svojih obveznost ter mu določil primeren rok za izpolnitev. Če </w:t>
      </w:r>
      <w:r w:rsidR="00FC21FF">
        <w:rPr>
          <w:rFonts w:ascii="Tahoma" w:hAnsi="Tahoma" w:cs="Tahoma"/>
        </w:rPr>
        <w:t>prodajalec</w:t>
      </w:r>
      <w:r w:rsidRPr="002532ED">
        <w:rPr>
          <w:rFonts w:ascii="Tahoma" w:hAnsi="Tahoma" w:cs="Tahoma"/>
        </w:rPr>
        <w:t xml:space="preserve"> ne upošteva pisnega opozorila </w:t>
      </w:r>
      <w:r w:rsidR="00FC21FF">
        <w:rPr>
          <w:rFonts w:ascii="Tahoma" w:hAnsi="Tahoma" w:cs="Tahoma"/>
        </w:rPr>
        <w:t>kupca</w:t>
      </w:r>
      <w:r w:rsidRPr="002532ED">
        <w:rPr>
          <w:rFonts w:ascii="Tahoma" w:hAnsi="Tahoma" w:cs="Tahoma"/>
        </w:rPr>
        <w:t xml:space="preserve">, bo </w:t>
      </w:r>
      <w:r w:rsidR="00FC21FF">
        <w:rPr>
          <w:rFonts w:ascii="Tahoma" w:hAnsi="Tahoma" w:cs="Tahoma"/>
        </w:rPr>
        <w:t>kupec</w:t>
      </w:r>
      <w:r w:rsidRPr="002532ED">
        <w:rPr>
          <w:rFonts w:ascii="Tahoma" w:hAnsi="Tahoma" w:cs="Tahoma"/>
        </w:rPr>
        <w:t xml:space="preserve"> odstopil od tega okvirnega sporazuma brez odpovednega roka in brez obveznosti do </w:t>
      </w:r>
      <w:r w:rsidR="00FC21FF">
        <w:rPr>
          <w:rFonts w:ascii="Tahoma" w:hAnsi="Tahoma" w:cs="Tahoma"/>
        </w:rPr>
        <w:t>prodajalca</w:t>
      </w:r>
      <w:r w:rsidRPr="002532ED">
        <w:rPr>
          <w:rFonts w:ascii="Tahoma" w:hAnsi="Tahoma" w:cs="Tahoma"/>
        </w:rPr>
        <w:t xml:space="preserve"> ter unovčil finančno zavarovanje.</w:t>
      </w:r>
    </w:p>
    <w:p w:rsidR="002532ED" w:rsidRPr="002532ED" w:rsidRDefault="002532ED" w:rsidP="002532ED">
      <w:pPr>
        <w:keepLines/>
        <w:widowControl w:val="0"/>
        <w:jc w:val="both"/>
        <w:rPr>
          <w:rFonts w:ascii="Tahoma" w:hAnsi="Tahoma" w:cs="Tahoma"/>
        </w:rPr>
      </w:pPr>
    </w:p>
    <w:p w:rsidR="002532ED" w:rsidRPr="002532ED" w:rsidRDefault="00FC21FF" w:rsidP="002532ED">
      <w:pPr>
        <w:keepLines/>
        <w:widowControl w:val="0"/>
        <w:jc w:val="both"/>
        <w:rPr>
          <w:rFonts w:ascii="Tahoma" w:hAnsi="Tahoma" w:cs="Tahoma"/>
        </w:rPr>
      </w:pPr>
      <w:r>
        <w:rPr>
          <w:rFonts w:ascii="Tahoma" w:hAnsi="Tahoma" w:cs="Tahoma"/>
        </w:rPr>
        <w:t>Kupec</w:t>
      </w:r>
      <w:r w:rsidR="002532ED" w:rsidRPr="002532ED">
        <w:rPr>
          <w:rFonts w:ascii="Tahoma" w:hAnsi="Tahoma" w:cs="Tahoma"/>
        </w:rPr>
        <w:t xml:space="preserve"> lahko odstopi od okvirnega sporazuma in unovči finančno zavarovanje brez vnaprejšnjega opozorila in brez obveznosti do </w:t>
      </w:r>
      <w:r w:rsidR="00596373">
        <w:rPr>
          <w:rFonts w:ascii="Tahoma" w:hAnsi="Tahoma" w:cs="Tahoma"/>
        </w:rPr>
        <w:t>prodajalca</w:t>
      </w:r>
      <w:r w:rsidR="002532ED" w:rsidRPr="002532ED">
        <w:rPr>
          <w:rFonts w:ascii="Tahoma" w:hAnsi="Tahoma" w:cs="Tahoma"/>
        </w:rPr>
        <w:t xml:space="preserve"> v primeru, kadar </w:t>
      </w:r>
      <w:r>
        <w:rPr>
          <w:rFonts w:ascii="Tahoma" w:hAnsi="Tahoma" w:cs="Tahoma"/>
        </w:rPr>
        <w:t>prodajalec</w:t>
      </w:r>
      <w:r w:rsidR="002532ED" w:rsidRPr="002532ED">
        <w:rPr>
          <w:rFonts w:ascii="Tahoma" w:hAnsi="Tahoma" w:cs="Tahoma"/>
        </w:rPr>
        <w:t xml:space="preserve"> svoje  obveznosti izvaja v nasprotju z izrecnimi zahtevami/navodili </w:t>
      </w:r>
      <w:r>
        <w:rPr>
          <w:rFonts w:ascii="Tahoma" w:hAnsi="Tahoma" w:cs="Tahoma"/>
        </w:rPr>
        <w:t>kupca</w:t>
      </w:r>
      <w:r w:rsidR="002532ED" w:rsidRPr="002532ED">
        <w:rPr>
          <w:rFonts w:ascii="Tahoma" w:hAnsi="Tahoma" w:cs="Tahoma"/>
        </w:rPr>
        <w:t xml:space="preserve"> ali v nasprotju s pravili stroke, </w:t>
      </w:r>
      <w:r w:rsidR="002532ED" w:rsidRPr="002532ED">
        <w:rPr>
          <w:rFonts w:ascii="Tahoma" w:hAnsi="Tahoma" w:cs="Tahoma"/>
          <w:iCs/>
        </w:rPr>
        <w:t>tehničnimi predpisi, standardi in veljavno zakonodajo</w:t>
      </w:r>
      <w:r w:rsidR="002532ED" w:rsidRPr="002532ED">
        <w:rPr>
          <w:rFonts w:ascii="Tahoma" w:hAnsi="Tahoma" w:cs="Tahoma"/>
        </w:rPr>
        <w:t xml:space="preserve"> ali v primeru, kadar je očitno, da </w:t>
      </w:r>
      <w:r>
        <w:rPr>
          <w:rFonts w:ascii="Tahoma" w:hAnsi="Tahoma" w:cs="Tahoma"/>
        </w:rPr>
        <w:t>prodajalec</w:t>
      </w:r>
      <w:r w:rsidR="002532ED" w:rsidRPr="002532ED">
        <w:rPr>
          <w:rFonts w:ascii="Tahoma" w:hAnsi="Tahoma" w:cs="Tahoma"/>
        </w:rPr>
        <w:t xml:space="preserve"> ne bo izpolnil svojih obveznosti.</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O odstopu od okvirnega sporazuma bo </w:t>
      </w:r>
      <w:r w:rsidR="00596373">
        <w:rPr>
          <w:rFonts w:ascii="Tahoma" w:hAnsi="Tahoma" w:cs="Tahoma"/>
        </w:rPr>
        <w:t>kupec prodajalca</w:t>
      </w:r>
      <w:r w:rsidRPr="002532ED">
        <w:rPr>
          <w:rFonts w:ascii="Tahoma" w:hAnsi="Tahoma" w:cs="Tahoma"/>
        </w:rPr>
        <w:t xml:space="preserve"> pisno obvestil priporočeno po pošti. V primeru odstopa od okvirnega sporazuma sta stranki dolžni do tedaj prevzete obveznosti izpolniti tako, kot je bilo to dogovorjeno pred odstopom.</w:t>
      </w:r>
    </w:p>
    <w:p w:rsidR="002532ED" w:rsidRPr="002532ED" w:rsidRDefault="002532ED" w:rsidP="002532ED">
      <w:pPr>
        <w:keepLines/>
        <w:widowControl w:val="0"/>
        <w:jc w:val="both"/>
        <w:rPr>
          <w:rFonts w:ascii="Tahoma" w:hAnsi="Tahoma" w:cs="Tahoma"/>
        </w:rPr>
      </w:pPr>
    </w:p>
    <w:p w:rsidR="002532ED" w:rsidRPr="002532ED" w:rsidRDefault="00056B5B" w:rsidP="002532ED">
      <w:pPr>
        <w:keepLines/>
        <w:widowControl w:val="0"/>
        <w:tabs>
          <w:tab w:val="left" w:pos="709"/>
          <w:tab w:val="left" w:pos="1702"/>
        </w:tabs>
        <w:jc w:val="both"/>
        <w:rPr>
          <w:rFonts w:ascii="Tahoma" w:hAnsi="Tahoma" w:cs="Tahoma"/>
        </w:rPr>
      </w:pPr>
      <w:r>
        <w:rPr>
          <w:rFonts w:ascii="Tahoma" w:hAnsi="Tahoma" w:cs="Tahoma"/>
        </w:rPr>
        <w:t>Kupec</w:t>
      </w:r>
      <w:r w:rsidR="002532ED" w:rsidRPr="002532ED">
        <w:rPr>
          <w:rFonts w:ascii="Tahoma" w:hAnsi="Tahoma" w:cs="Tahoma"/>
        </w:rPr>
        <w:t xml:space="preserve"> ima pravico do odstopa od tega okvirnega sporazuma v primeru kršenja določil tega okvirnega sporazuma s strani </w:t>
      </w:r>
      <w:r w:rsidR="00291F48">
        <w:rPr>
          <w:rFonts w:ascii="Tahoma" w:hAnsi="Tahoma" w:cs="Tahoma"/>
        </w:rPr>
        <w:t>prodajalc</w:t>
      </w:r>
      <w:r w:rsidR="002532ED" w:rsidRPr="002532ED">
        <w:rPr>
          <w:rFonts w:ascii="Tahoma" w:hAnsi="Tahoma" w:cs="Tahoma"/>
        </w:rPr>
        <w:t xml:space="preserve">a. V tem primeru okvirni sporazum preneha veljati, ko </w:t>
      </w:r>
      <w:r w:rsidR="00291F48">
        <w:rPr>
          <w:rFonts w:ascii="Tahoma" w:hAnsi="Tahoma" w:cs="Tahoma"/>
        </w:rPr>
        <w:t>prodajalec</w:t>
      </w:r>
      <w:r w:rsidR="002532ED" w:rsidRPr="002532ED">
        <w:rPr>
          <w:rFonts w:ascii="Tahoma" w:hAnsi="Tahoma" w:cs="Tahoma"/>
        </w:rPr>
        <w:t xml:space="preserve"> prejme pisno obvestilo poslano priporočeno po pošti o odstopu od okvirnega sporazuma z navedbo razloga za odstop s priporočeno pošiljko po pošti.</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360"/>
        <w:jc w:val="center"/>
        <w:rPr>
          <w:rFonts w:ascii="Tahoma" w:hAnsi="Tahoma" w:cs="Tahoma"/>
        </w:rPr>
      </w:pPr>
      <w:r w:rsidRPr="002532ED">
        <w:rPr>
          <w:rFonts w:ascii="Tahoma" w:hAnsi="Tahoma" w:cs="Tahoma"/>
        </w:rPr>
        <w:t>člen</w:t>
      </w:r>
    </w:p>
    <w:p w:rsidR="002532ED" w:rsidRPr="002532ED" w:rsidRDefault="002532ED" w:rsidP="002532ED">
      <w:pPr>
        <w:keepLines/>
        <w:widowControl w:val="0"/>
        <w:tabs>
          <w:tab w:val="left" w:pos="567"/>
          <w:tab w:val="left" w:pos="1418"/>
          <w:tab w:val="left" w:pos="1702"/>
        </w:tabs>
        <w:jc w:val="both"/>
        <w:rPr>
          <w:rFonts w:ascii="Tahoma" w:hAnsi="Tahoma" w:cs="Tahoma"/>
        </w:rPr>
      </w:pPr>
    </w:p>
    <w:p w:rsidR="002532ED" w:rsidRPr="002532ED" w:rsidRDefault="0032147E" w:rsidP="002532ED">
      <w:pPr>
        <w:keepLines/>
        <w:widowControl w:val="0"/>
        <w:tabs>
          <w:tab w:val="left" w:pos="709"/>
          <w:tab w:val="left" w:pos="1702"/>
        </w:tabs>
        <w:jc w:val="both"/>
        <w:rPr>
          <w:rFonts w:ascii="Tahoma" w:hAnsi="Tahoma" w:cs="Tahoma"/>
        </w:rPr>
      </w:pPr>
      <w:r>
        <w:rPr>
          <w:rFonts w:ascii="Tahoma" w:hAnsi="Tahoma" w:cs="Tahoma"/>
        </w:rPr>
        <w:t>Kupec</w:t>
      </w:r>
      <w:r w:rsidR="002532ED" w:rsidRPr="002532ED">
        <w:rPr>
          <w:rFonts w:ascii="Tahoma" w:hAnsi="Tahoma" w:cs="Tahoma"/>
        </w:rPr>
        <w:t xml:space="preserve"> lahko odpove ta okvirni sporazum s 60 (šestdeset) dnevnim odpovednim rokom, če se okoliščine po sklenitvi okvirnega sporazuma spremenijo tako, da sklenjen okvirni sporazum ne izraža več prave volje </w:t>
      </w:r>
      <w:r w:rsidR="00FB3992">
        <w:rPr>
          <w:rFonts w:ascii="Tahoma" w:hAnsi="Tahoma" w:cs="Tahoma"/>
        </w:rPr>
        <w:t>kupca</w:t>
      </w:r>
      <w:r w:rsidR="002532ED" w:rsidRPr="002532ED">
        <w:rPr>
          <w:rFonts w:ascii="Tahoma" w:hAnsi="Tahoma" w:cs="Tahoma"/>
        </w:rPr>
        <w:t xml:space="preserve"> in pod pogojem, da so med strankama okvirnega sporazuma poravnane vse zapadle obveznosti. Odpovedni rok prične teči naslednji dan po prejemu pisnega obvestila o odpovedi okvirnega sporazuma, ki mora biti </w:t>
      </w:r>
      <w:r w:rsidR="00596373">
        <w:rPr>
          <w:rFonts w:ascii="Tahoma" w:hAnsi="Tahoma" w:cs="Tahoma"/>
        </w:rPr>
        <w:t>prodajalcu</w:t>
      </w:r>
      <w:r w:rsidR="002532ED" w:rsidRPr="002532ED">
        <w:rPr>
          <w:rFonts w:ascii="Tahoma" w:hAnsi="Tahoma" w:cs="Tahoma"/>
        </w:rPr>
        <w:t xml:space="preserve"> poslano s priporočeno poštno pošiljko.</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r w:rsidRPr="002532ED">
        <w:rPr>
          <w:rFonts w:ascii="Tahoma" w:hAnsi="Tahoma" w:cs="Tahoma"/>
        </w:rPr>
        <w:t xml:space="preserve">Stranki okvirnega sporazuma se lahko, s sklenitvijo aneksa k okvirnemu sporazumu, sporazumno dogovorita za daljši ali krajši odpovedni rok. </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eastAsia="Calibri" w:hAnsi="Tahoma" w:cs="Tahoma"/>
        </w:rPr>
      </w:pPr>
    </w:p>
    <w:p w:rsidR="002532ED" w:rsidRPr="002532ED" w:rsidRDefault="002532ED" w:rsidP="004F2BD3">
      <w:pPr>
        <w:keepLines/>
        <w:widowControl w:val="0"/>
        <w:numPr>
          <w:ilvl w:val="0"/>
          <w:numId w:val="30"/>
        </w:numPr>
        <w:spacing w:after="200" w:line="288" w:lineRule="auto"/>
        <w:ind w:left="567" w:hanging="567"/>
        <w:jc w:val="center"/>
        <w:rPr>
          <w:rFonts w:ascii="Tahoma" w:eastAsia="Calibri" w:hAnsi="Tahoma" w:cs="Tahoma"/>
          <w:b/>
          <w:bCs/>
        </w:rPr>
      </w:pPr>
      <w:r w:rsidRPr="002532ED">
        <w:rPr>
          <w:rFonts w:ascii="Tahoma" w:eastAsia="Calibri" w:hAnsi="Tahoma" w:cs="Tahoma"/>
          <w:b/>
          <w:bCs/>
        </w:rPr>
        <w:t>FINANČNO ZAVAROVANJE</w:t>
      </w:r>
    </w:p>
    <w:p w:rsidR="002532ED" w:rsidRPr="002532ED" w:rsidRDefault="002532ED" w:rsidP="00445516">
      <w:pPr>
        <w:keepLines/>
        <w:widowControl w:val="0"/>
        <w:tabs>
          <w:tab w:val="left" w:pos="2721"/>
        </w:tabs>
        <w:jc w:val="both"/>
        <w:rPr>
          <w:rFonts w:ascii="Tahoma" w:hAnsi="Tahoma" w:cs="Tahoma"/>
          <w:b/>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eastAsia="Calibri" w:hAnsi="Tahoma" w:cs="Tahoma"/>
        </w:rPr>
      </w:pPr>
      <w:r w:rsidRPr="002532ED">
        <w:rPr>
          <w:rFonts w:ascii="Tahoma" w:eastAsia="Calibri" w:hAnsi="Tahoma" w:cs="Tahoma"/>
        </w:rPr>
        <w:t>člen</w:t>
      </w:r>
    </w:p>
    <w:p w:rsidR="002532ED" w:rsidRPr="002532ED" w:rsidRDefault="00427AA5" w:rsidP="002532ED">
      <w:pPr>
        <w:keepLines/>
        <w:widowControl w:val="0"/>
        <w:jc w:val="both"/>
        <w:rPr>
          <w:rFonts w:ascii="Tahoma" w:eastAsia="Calibri" w:hAnsi="Tahoma" w:cs="Tahoma"/>
        </w:rPr>
      </w:pPr>
      <w:r>
        <w:rPr>
          <w:rFonts w:ascii="Tahoma" w:eastAsia="Calibri" w:hAnsi="Tahoma" w:cs="Tahoma"/>
        </w:rPr>
        <w:t>Prodajalec</w:t>
      </w:r>
      <w:r w:rsidR="002532ED" w:rsidRPr="002532ED">
        <w:rPr>
          <w:rFonts w:ascii="Tahoma" w:eastAsia="Calibri" w:hAnsi="Tahoma" w:cs="Tahoma"/>
        </w:rPr>
        <w:t xml:space="preserve"> se zavezuje kupcu ob sklenitvi okvirnega sporazuma predložiti podpisano in žigosano bianko menico z izpolnjeno, podpisano in žigosano menično izjavo za zavarovanje dobre izvedbe obveznosti iz okvirnega sporazuma  v višini </w:t>
      </w:r>
      <w:r w:rsidR="001A212E">
        <w:rPr>
          <w:rFonts w:ascii="Tahoma" w:eastAsia="Calibri" w:hAnsi="Tahoma" w:cs="Tahoma"/>
        </w:rPr>
        <w:t>3</w:t>
      </w:r>
      <w:r w:rsidR="002532ED" w:rsidRPr="002532ED">
        <w:rPr>
          <w:rFonts w:ascii="Tahoma" w:eastAsia="Calibri" w:hAnsi="Tahoma" w:cs="Tahoma"/>
        </w:rPr>
        <w:t xml:space="preserve">.000,00 EUR (z besedo: </w:t>
      </w:r>
      <w:r w:rsidR="001A212E">
        <w:rPr>
          <w:rFonts w:ascii="Tahoma" w:eastAsia="Calibri" w:hAnsi="Tahoma" w:cs="Tahoma"/>
        </w:rPr>
        <w:t>tri</w:t>
      </w:r>
      <w:r w:rsidR="002532ED" w:rsidRPr="002532ED">
        <w:rPr>
          <w:rFonts w:ascii="Tahoma" w:eastAsia="Calibri" w:hAnsi="Tahoma" w:cs="Tahoma"/>
        </w:rPr>
        <w:t xml:space="preserve"> tisoč evrov in 00/100) in rokom veljavnosti še 30 (trideset) dni po preteku veljavnosti okvirnega sporazuma. </w:t>
      </w:r>
    </w:p>
    <w:p w:rsidR="002532ED" w:rsidRPr="002532ED" w:rsidRDefault="002532ED" w:rsidP="002532ED">
      <w:pPr>
        <w:keepLines/>
        <w:widowControl w:val="0"/>
        <w:jc w:val="both"/>
        <w:rPr>
          <w:rFonts w:ascii="Tahoma" w:eastAsia="Calibri" w:hAnsi="Tahoma" w:cs="Tahoma"/>
        </w:rPr>
      </w:pPr>
    </w:p>
    <w:p w:rsidR="002532ED" w:rsidRPr="002532ED" w:rsidRDefault="002532ED" w:rsidP="002532ED">
      <w:pPr>
        <w:keepLines/>
        <w:widowControl w:val="0"/>
        <w:jc w:val="both"/>
        <w:rPr>
          <w:rFonts w:ascii="Tahoma" w:eastAsia="Calibri" w:hAnsi="Tahoma" w:cs="Tahoma"/>
        </w:rPr>
      </w:pPr>
      <w:r w:rsidRPr="002532ED">
        <w:rPr>
          <w:rFonts w:ascii="Tahoma" w:eastAsia="Calibri" w:hAnsi="Tahoma" w:cs="Tahoma"/>
        </w:rPr>
        <w:t>Predložitev finančnega zavarovanja je  obvezni pogoj za veljavnost okvirnega sporazuma, v nasprotnem primeru se šteje, da okvirni sporazum ni bil nikoli sklenjen.</w:t>
      </w:r>
    </w:p>
    <w:p w:rsidR="002532ED" w:rsidRPr="002532ED" w:rsidRDefault="002532ED" w:rsidP="002532ED">
      <w:pPr>
        <w:keepLines/>
        <w:widowControl w:val="0"/>
        <w:jc w:val="both"/>
        <w:rPr>
          <w:rFonts w:ascii="Tahoma" w:eastAsia="Calibri" w:hAnsi="Tahoma" w:cs="Tahoma"/>
        </w:rPr>
      </w:pPr>
    </w:p>
    <w:p w:rsidR="002532ED" w:rsidRPr="002532ED" w:rsidRDefault="002532ED" w:rsidP="002532ED">
      <w:pPr>
        <w:keepLines/>
        <w:widowControl w:val="0"/>
        <w:jc w:val="both"/>
        <w:rPr>
          <w:rFonts w:ascii="Tahoma" w:eastAsia="Calibri" w:hAnsi="Tahoma" w:cs="Tahoma"/>
        </w:rPr>
      </w:pPr>
      <w:r w:rsidRPr="002532ED">
        <w:rPr>
          <w:rFonts w:ascii="Tahoma" w:eastAsia="Calibri" w:hAnsi="Tahoma" w:cs="Tahoma"/>
        </w:rPr>
        <w:t xml:space="preserve">V kolikor </w:t>
      </w:r>
      <w:r w:rsidR="00427AA5">
        <w:rPr>
          <w:rFonts w:ascii="Tahoma" w:eastAsia="Calibri" w:hAnsi="Tahoma" w:cs="Tahoma"/>
        </w:rPr>
        <w:t>prodajalec</w:t>
      </w:r>
      <w:r w:rsidRPr="002532ED">
        <w:rPr>
          <w:rFonts w:ascii="Tahoma" w:eastAsia="Calibri" w:hAnsi="Tahoma" w:cs="Tahoma"/>
        </w:rPr>
        <w:t xml:space="preserve"> ne izpolnjuje svojih obveznosti po okvirnem sporazumu, lahko </w:t>
      </w:r>
      <w:r w:rsidR="00427AA5">
        <w:rPr>
          <w:rFonts w:ascii="Tahoma" w:eastAsia="Calibri" w:hAnsi="Tahoma" w:cs="Tahoma"/>
        </w:rPr>
        <w:t>kupec</w:t>
      </w:r>
      <w:r w:rsidRPr="002532ED">
        <w:rPr>
          <w:rFonts w:ascii="Tahoma" w:eastAsia="Calibri" w:hAnsi="Tahoma" w:cs="Tahoma"/>
        </w:rPr>
        <w:t xml:space="preserve"> unovči menico za zavarovanje dobre izvedbe obveznosti po okvirnem sporazumu in odstopi od okvirnega sporazuma, brez kakršnekoli obveznosti do </w:t>
      </w:r>
      <w:r w:rsidR="00596373">
        <w:rPr>
          <w:rFonts w:ascii="Tahoma" w:eastAsia="Calibri" w:hAnsi="Tahoma" w:cs="Tahoma"/>
        </w:rPr>
        <w:t>prodajalca</w:t>
      </w:r>
      <w:r w:rsidRPr="002532ED">
        <w:rPr>
          <w:rFonts w:ascii="Tahoma" w:eastAsia="Calibri" w:hAnsi="Tahoma" w:cs="Tahoma"/>
        </w:rPr>
        <w:t xml:space="preserve">. </w:t>
      </w:r>
      <w:r w:rsidR="008D11C6">
        <w:rPr>
          <w:rFonts w:ascii="Tahoma" w:eastAsia="Calibri" w:hAnsi="Tahoma" w:cs="Tahoma"/>
        </w:rPr>
        <w:t>Kupec</w:t>
      </w:r>
      <w:r w:rsidRPr="002532ED">
        <w:rPr>
          <w:rFonts w:ascii="Tahoma" w:eastAsia="Calibri" w:hAnsi="Tahoma" w:cs="Tahoma"/>
        </w:rPr>
        <w:t xml:space="preserve"> bo pred unovčenjem prodajalca pisno pozval k izpolnjevanju  obveznosti po okvirnem sporazumu in mu določil rok za izpolnitev. </w:t>
      </w:r>
    </w:p>
    <w:p w:rsidR="002532ED" w:rsidRPr="002532ED" w:rsidRDefault="002532ED" w:rsidP="002532ED">
      <w:pPr>
        <w:keepLines/>
        <w:widowControl w:val="0"/>
        <w:jc w:val="both"/>
        <w:rPr>
          <w:rFonts w:ascii="Tahoma" w:eastAsia="Calibri" w:hAnsi="Tahoma" w:cs="Tahoma"/>
        </w:rPr>
      </w:pPr>
    </w:p>
    <w:p w:rsidR="002532ED" w:rsidRPr="002532ED" w:rsidRDefault="002532ED" w:rsidP="002532ED">
      <w:pPr>
        <w:keepLines/>
        <w:widowControl w:val="0"/>
        <w:jc w:val="both"/>
        <w:rPr>
          <w:rFonts w:ascii="Tahoma" w:eastAsia="Calibri" w:hAnsi="Tahoma" w:cs="Tahoma"/>
        </w:rPr>
      </w:pPr>
      <w:r w:rsidRPr="002532ED">
        <w:rPr>
          <w:rFonts w:ascii="Tahoma" w:eastAsia="Calibri" w:hAnsi="Tahoma" w:cs="Tahoma"/>
        </w:rPr>
        <w:t xml:space="preserve">Unovčitev kateregakoli finančnega zavarovanja ne odvezuje prodajalca od njegove obveznosti, povrniti kupcu škodo v višini zneska razlike med višino dejanske škode, ki jo je </w:t>
      </w:r>
      <w:r w:rsidR="008D11C6">
        <w:rPr>
          <w:rFonts w:ascii="Tahoma" w:eastAsia="Calibri" w:hAnsi="Tahoma" w:cs="Tahoma"/>
        </w:rPr>
        <w:t>kupec</w:t>
      </w:r>
      <w:r w:rsidRPr="002532ED">
        <w:rPr>
          <w:rFonts w:ascii="Tahoma" w:eastAsia="Calibri" w:hAnsi="Tahoma" w:cs="Tahoma"/>
        </w:rPr>
        <w:t xml:space="preserve"> zaradi neizpolnjevanja obveznosti prodajalca iz tega okvirnega sporazuma utrpel in zneskom iz unovčenega finančnega zavarovanja.</w:t>
      </w:r>
    </w:p>
    <w:p w:rsidR="002532ED" w:rsidRPr="002532ED" w:rsidRDefault="002532ED" w:rsidP="002532ED">
      <w:pPr>
        <w:keepLines/>
        <w:widowControl w:val="0"/>
        <w:jc w:val="both"/>
        <w:rPr>
          <w:rFonts w:ascii="Tahoma" w:eastAsia="Calibri" w:hAnsi="Tahoma" w:cs="Tahoma"/>
        </w:rPr>
      </w:pPr>
    </w:p>
    <w:p w:rsidR="002532ED" w:rsidRPr="002532ED" w:rsidRDefault="002532ED" w:rsidP="002532ED">
      <w:pPr>
        <w:keepLines/>
        <w:widowControl w:val="0"/>
        <w:rPr>
          <w:rFonts w:ascii="Tahoma" w:hAnsi="Tahoma" w:cs="Tahoma"/>
        </w:rPr>
      </w:pPr>
      <w:r w:rsidRPr="002532ED">
        <w:rPr>
          <w:rFonts w:ascii="Tahoma" w:hAnsi="Tahoma" w:cs="Tahoma"/>
        </w:rPr>
        <w:tab/>
      </w:r>
    </w:p>
    <w:p w:rsidR="002532ED" w:rsidRPr="002532ED" w:rsidRDefault="002532ED" w:rsidP="004F2BD3">
      <w:pPr>
        <w:keepLines/>
        <w:widowControl w:val="0"/>
        <w:numPr>
          <w:ilvl w:val="0"/>
          <w:numId w:val="30"/>
        </w:numPr>
        <w:spacing w:after="200" w:line="288" w:lineRule="auto"/>
        <w:jc w:val="center"/>
        <w:rPr>
          <w:rFonts w:ascii="Tahoma" w:hAnsi="Tahoma" w:cs="Tahoma"/>
        </w:rPr>
      </w:pPr>
      <w:r w:rsidRPr="002532ED">
        <w:rPr>
          <w:rFonts w:ascii="Tahoma" w:hAnsi="Tahoma" w:cs="Tahoma"/>
          <w:b/>
        </w:rPr>
        <w:t xml:space="preserve">   VIŠJA SILA</w:t>
      </w:r>
    </w:p>
    <w:p w:rsidR="002532ED" w:rsidRPr="002532ED" w:rsidRDefault="002532ED" w:rsidP="002532ED">
      <w:pPr>
        <w:keepLines/>
        <w:widowControl w:val="0"/>
        <w:spacing w:line="288" w:lineRule="auto"/>
        <w:ind w:left="360"/>
        <w:jc w:val="center"/>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01645A" w:rsidP="002532ED">
      <w:pPr>
        <w:keepLines/>
        <w:widowControl w:val="0"/>
        <w:jc w:val="both"/>
        <w:rPr>
          <w:rFonts w:ascii="Tahoma" w:hAnsi="Tahoma" w:cs="Tahoma"/>
          <w:bCs/>
        </w:rPr>
      </w:pPr>
      <w:r>
        <w:rPr>
          <w:rFonts w:ascii="Tahoma" w:hAnsi="Tahoma" w:cs="Tahoma"/>
          <w:bCs/>
        </w:rPr>
        <w:t>Prodajalec</w:t>
      </w:r>
      <w:r w:rsidR="002532ED" w:rsidRPr="002532ED">
        <w:rPr>
          <w:rFonts w:ascii="Tahoma" w:hAnsi="Tahoma" w:cs="Tahoma"/>
          <w:bCs/>
        </w:rPr>
        <w:t xml:space="preserve"> ni dolžan dobaviti kupcu naročenega blaga v dogovorjenem roku v primeru višje sile, to je iz nepredvidljivih in neodklonljivih dogodkov, ki jih kot višjo silo priznava sodna praksa.</w:t>
      </w:r>
    </w:p>
    <w:p w:rsidR="002532ED" w:rsidRPr="002532ED" w:rsidRDefault="002532ED" w:rsidP="002532ED">
      <w:pPr>
        <w:keepLines/>
        <w:widowControl w:val="0"/>
        <w:jc w:val="both"/>
        <w:rPr>
          <w:rFonts w:ascii="Tahoma" w:hAnsi="Tahoma" w:cs="Tahoma"/>
          <w:bCs/>
        </w:rPr>
      </w:pPr>
    </w:p>
    <w:p w:rsidR="002532ED" w:rsidRPr="002532ED" w:rsidRDefault="0001645A"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ni odgovoren za delno ali celotno neizpolnjevanje obveznosti okvirnega sporazuma, če je to posledica višje sile.</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Če so dobave blaga  delno ali v celoti motene oziroma preprečene zaradi višje sile, je </w:t>
      </w:r>
      <w:r w:rsidR="00EF3704">
        <w:rPr>
          <w:rFonts w:ascii="Tahoma" w:hAnsi="Tahoma" w:cs="Tahoma"/>
        </w:rPr>
        <w:t>prodajalec</w:t>
      </w:r>
      <w:r w:rsidRPr="002532ED">
        <w:rPr>
          <w:rFonts w:ascii="Tahoma" w:hAnsi="Tahoma" w:cs="Tahoma"/>
        </w:rPr>
        <w:t xml:space="preserve"> o tem dolžan nemudoma pisno obvestiti kupca. Prav tako ga je dolžan sproti obveščati o prenehanju takih okoliščin. Na zahtevo kupca je </w:t>
      </w:r>
      <w:r w:rsidR="00EF3704">
        <w:rPr>
          <w:rFonts w:ascii="Tahoma" w:hAnsi="Tahoma" w:cs="Tahoma"/>
        </w:rPr>
        <w:t>prodajalec</w:t>
      </w:r>
      <w:r w:rsidRPr="002532ED">
        <w:rPr>
          <w:rFonts w:ascii="Tahoma" w:hAnsi="Tahoma" w:cs="Tahoma"/>
        </w:rPr>
        <w:t xml:space="preserve"> dolžan dokazati obstoj višje sile. </w:t>
      </w:r>
    </w:p>
    <w:p w:rsidR="002532ED" w:rsidRPr="002532ED" w:rsidRDefault="002532ED" w:rsidP="002532ED">
      <w:pPr>
        <w:keepLines/>
        <w:widowControl w:val="0"/>
        <w:jc w:val="both"/>
        <w:rPr>
          <w:rFonts w:ascii="Tahoma" w:hAnsi="Tahoma" w:cs="Tahoma"/>
          <w:bCs/>
        </w:rPr>
      </w:pPr>
    </w:p>
    <w:p w:rsidR="002532ED" w:rsidRPr="002532ED" w:rsidRDefault="002532ED" w:rsidP="002532ED">
      <w:pPr>
        <w:keepLines/>
        <w:widowControl w:val="0"/>
        <w:jc w:val="both"/>
        <w:rPr>
          <w:rFonts w:ascii="Tahoma" w:hAnsi="Tahoma" w:cs="Tahoma"/>
          <w:bCs/>
        </w:rPr>
      </w:pPr>
      <w:r w:rsidRPr="00BC5BD0">
        <w:rPr>
          <w:rFonts w:ascii="Tahoma" w:hAnsi="Tahoma" w:cs="Tahoma"/>
          <w:bCs/>
        </w:rPr>
        <w:t xml:space="preserve">O nastopu višje sile in nezmožnosti izpolnitve obveznosti po okvirnem sporazumu mora </w:t>
      </w:r>
      <w:r w:rsidR="00EF3704" w:rsidRPr="00BC5BD0">
        <w:rPr>
          <w:rFonts w:ascii="Tahoma" w:hAnsi="Tahoma" w:cs="Tahoma"/>
          <w:bCs/>
        </w:rPr>
        <w:t>prodajalec</w:t>
      </w:r>
      <w:r w:rsidRPr="00BC5BD0">
        <w:rPr>
          <w:rFonts w:ascii="Tahoma" w:hAnsi="Tahoma" w:cs="Tahoma"/>
          <w:bCs/>
        </w:rPr>
        <w:t xml:space="preserve"> obvestiti </w:t>
      </w:r>
      <w:r w:rsidRPr="00BC5BD0">
        <w:rPr>
          <w:rFonts w:ascii="Tahoma" w:hAnsi="Tahoma" w:cs="Tahoma"/>
        </w:rPr>
        <w:t>kupca</w:t>
      </w:r>
      <w:r w:rsidRPr="00BC5BD0">
        <w:rPr>
          <w:rFonts w:ascii="Tahoma" w:hAnsi="Tahoma" w:cs="Tahoma"/>
          <w:bCs/>
        </w:rPr>
        <w:t xml:space="preserve"> pisno v 3 (treh) dneh od nastanka višje sile. Le v takem primeru </w:t>
      </w:r>
      <w:r w:rsidR="00BC5BD0">
        <w:rPr>
          <w:rFonts w:ascii="Tahoma" w:hAnsi="Tahoma" w:cs="Tahoma"/>
          <w:bCs/>
        </w:rPr>
        <w:t>kupec</w:t>
      </w:r>
      <w:r w:rsidRPr="00BC5BD0">
        <w:rPr>
          <w:rFonts w:ascii="Tahoma" w:hAnsi="Tahoma" w:cs="Tahoma"/>
          <w:bCs/>
        </w:rPr>
        <w:t xml:space="preserve"> zoper prodajalca ne bo izvajal sankcij iz 16. člena tega okvirnega sporazuma.</w:t>
      </w:r>
    </w:p>
    <w:p w:rsidR="002532ED" w:rsidRPr="002532ED" w:rsidRDefault="002532ED" w:rsidP="002532ED">
      <w:pPr>
        <w:keepLines/>
        <w:widowControl w:val="0"/>
        <w:jc w:val="both"/>
        <w:rPr>
          <w:rFonts w:ascii="Tahoma" w:hAnsi="Tahoma" w:cs="Tahoma"/>
          <w:bCs/>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 xml:space="preserve">   REŠEVANJE SPOROV</w:t>
      </w:r>
    </w:p>
    <w:p w:rsidR="002532ED" w:rsidRPr="002532ED" w:rsidRDefault="002532ED" w:rsidP="002532ED">
      <w:pPr>
        <w:keepLines/>
        <w:widowControl w:val="0"/>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center"/>
        <w:rPr>
          <w:rFonts w:ascii="Tahoma" w:hAnsi="Tahoma" w:cs="Tahoma"/>
        </w:rPr>
      </w:pPr>
    </w:p>
    <w:p w:rsidR="002532ED" w:rsidRPr="002532ED" w:rsidRDefault="002532ED" w:rsidP="002532ED">
      <w:pPr>
        <w:keepLines/>
        <w:widowControl w:val="0"/>
        <w:tabs>
          <w:tab w:val="left" w:pos="567"/>
          <w:tab w:val="left" w:pos="1418"/>
          <w:tab w:val="left" w:pos="1702"/>
        </w:tabs>
        <w:jc w:val="both"/>
        <w:rPr>
          <w:rFonts w:ascii="Tahoma" w:hAnsi="Tahoma" w:cs="Tahoma"/>
        </w:rPr>
      </w:pPr>
      <w:r w:rsidRPr="002532ED">
        <w:rPr>
          <w:rFonts w:ascii="Tahoma" w:hAnsi="Tahoma" w:cs="Tahoma"/>
        </w:rPr>
        <w:t>Morebitne spore, ki bi nastali v zvezi z izvajanjem tega okvirnega sporazuma, bosta stranki skušali rešiti sporazumno.</w:t>
      </w:r>
    </w:p>
    <w:p w:rsidR="002532ED" w:rsidRPr="002532ED" w:rsidRDefault="002532ED" w:rsidP="002532ED">
      <w:pPr>
        <w:keepLines/>
        <w:widowControl w:val="0"/>
        <w:tabs>
          <w:tab w:val="left" w:pos="567"/>
          <w:tab w:val="left" w:pos="1418"/>
          <w:tab w:val="left" w:pos="1702"/>
        </w:tabs>
        <w:jc w:val="both"/>
        <w:rPr>
          <w:rFonts w:ascii="Tahoma" w:hAnsi="Tahoma" w:cs="Tahoma"/>
        </w:rPr>
      </w:pPr>
    </w:p>
    <w:p w:rsidR="002532ED" w:rsidRPr="002532ED" w:rsidRDefault="002532ED" w:rsidP="002532ED">
      <w:pPr>
        <w:keepLines/>
        <w:widowControl w:val="0"/>
        <w:tabs>
          <w:tab w:val="left" w:pos="567"/>
          <w:tab w:val="left" w:pos="1418"/>
          <w:tab w:val="left" w:pos="1702"/>
        </w:tabs>
        <w:jc w:val="both"/>
        <w:rPr>
          <w:rFonts w:ascii="Tahoma" w:hAnsi="Tahoma" w:cs="Tahoma"/>
        </w:rPr>
      </w:pPr>
      <w:r w:rsidRPr="002532ED">
        <w:rPr>
          <w:rFonts w:ascii="Tahoma" w:hAnsi="Tahoma" w:cs="Tahoma"/>
        </w:rPr>
        <w:t>Če spora ne bo možno rešiti sporazumno, lahko vsaka stranka okvirnega sporazuma sproži postopek za rešitev spora pri stvarno pristojnem sodišču v Ljubljani.</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DRUGA DOLOČILA</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0"/>
        </w:tabs>
        <w:jc w:val="both"/>
        <w:rPr>
          <w:rFonts w:ascii="Tahoma" w:hAnsi="Tahoma" w:cs="Tahoma"/>
        </w:rPr>
      </w:pPr>
    </w:p>
    <w:p w:rsidR="002532ED" w:rsidRPr="002532ED" w:rsidRDefault="00EF3704"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izjavlja, da mu je poznan predmet okvirnega sporazuma in vsi riziki, ki bodo spremljali dobavo blaga, da je seznanjen z razpisnimi zahtevami in dokumentacijo, ter da so mu razumljivi in jasni pogoji in okoliščine za pravilno dobavo blaga.</w:t>
      </w: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bCs/>
        </w:rPr>
        <w:t>Vsa razmerja, ki jih stranki nista dogovorili v tem okvirnem sporazumu in ne izhajajo iz sestavnih delov okvirnega sporazuma bosta reševali skladno z veljavnimi predpisi.</w:t>
      </w:r>
    </w:p>
    <w:p w:rsidR="002532ED" w:rsidRPr="002532ED" w:rsidRDefault="002532ED" w:rsidP="002532ED">
      <w:pPr>
        <w:keepLines/>
        <w:widowControl w:val="0"/>
        <w:spacing w:line="288" w:lineRule="auto"/>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Vsaka stranka okvirnega sporazuma lahko da predlog za spremembo ali dopolnitev okvirnega sporazuma ob spremenjenih okoliščinah. </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bCs/>
        </w:rPr>
      </w:pPr>
      <w:r w:rsidRPr="002532ED">
        <w:rPr>
          <w:rFonts w:ascii="Tahoma" w:hAnsi="Tahoma" w:cs="Tahoma"/>
          <w:bCs/>
        </w:rPr>
        <w:t>Vse morebitne spremembe oziroma dopolnitve okvirnega sporazuma veljajo le s pisno potrditvijo obeh strank okvirnega sporazuma oz. s sklenitvijo aneksa k temu okvirnem sporazumu.</w:t>
      </w:r>
    </w:p>
    <w:p w:rsidR="002532ED" w:rsidRPr="002532ED" w:rsidRDefault="002532ED" w:rsidP="002532ED">
      <w:pPr>
        <w:keepLines/>
        <w:widowControl w:val="0"/>
        <w:jc w:val="center"/>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člen</w:t>
      </w:r>
    </w:p>
    <w:p w:rsidR="002532ED" w:rsidRPr="002532ED" w:rsidRDefault="002532ED" w:rsidP="002532ED">
      <w:pPr>
        <w:keepLines/>
        <w:widowControl w:val="0"/>
        <w:jc w:val="center"/>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V primeru, da se ugotovi, da je pri izvedbi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po tem okvirnem sporazumu ali za drugo ravnanje ali opustitev, s katerim je kupcu, organu ali organizaciji iz javnega sektorja povzročena škoda ali je omogočena pridobitev nedovoljene koristi predstavniku kupca , organa, posredniku organa ali organizacije iz javnega sektorja, prodajalcu ali njegovemu predstavniku, zastopniku, posredniku, je ta okvirni sporazum ničen.</w:t>
      </w:r>
    </w:p>
    <w:p w:rsidR="002532ED" w:rsidRPr="002532ED" w:rsidRDefault="002532ED" w:rsidP="002532ED">
      <w:pPr>
        <w:keepLines/>
        <w:widowControl w:val="0"/>
        <w:jc w:val="both"/>
        <w:rPr>
          <w:rFonts w:ascii="Tahoma" w:hAnsi="Tahoma" w:cs="Tahoma"/>
        </w:rPr>
      </w:pPr>
    </w:p>
    <w:p w:rsidR="002532ED" w:rsidRPr="002532ED" w:rsidRDefault="003C172F" w:rsidP="002532ED">
      <w:pPr>
        <w:keepLines/>
        <w:widowControl w:val="0"/>
        <w:jc w:val="both"/>
        <w:rPr>
          <w:rFonts w:ascii="Tahoma" w:hAnsi="Tahoma" w:cs="Tahoma"/>
        </w:rPr>
      </w:pPr>
      <w:r>
        <w:rPr>
          <w:rFonts w:ascii="Tahoma" w:hAnsi="Tahoma" w:cs="Tahoma"/>
        </w:rPr>
        <w:t>Kupec</w:t>
      </w:r>
      <w:r w:rsidR="002532ED" w:rsidRPr="002532ED">
        <w:rPr>
          <w:rFonts w:ascii="Tahoma" w:hAnsi="Tahoma" w:cs="Tahoma"/>
        </w:rPr>
        <w:t xml:space="preserve">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rsidR="002532ED" w:rsidRPr="002532ED" w:rsidRDefault="002532ED" w:rsidP="002532ED">
      <w:pPr>
        <w:keepLines/>
        <w:widowControl w:val="0"/>
        <w:rPr>
          <w:rFonts w:ascii="Tahoma" w:hAnsi="Tahoma" w:cs="Tahoma"/>
        </w:rPr>
      </w:pPr>
    </w:p>
    <w:p w:rsidR="002532ED" w:rsidRPr="002532ED" w:rsidRDefault="002532ED" w:rsidP="002532ED">
      <w:pPr>
        <w:keepLines/>
        <w:widowControl w:val="0"/>
        <w:rPr>
          <w:rFonts w:ascii="Tahoma" w:hAnsi="Tahoma" w:cs="Tahoma"/>
        </w:rPr>
      </w:pPr>
    </w:p>
    <w:p w:rsidR="002532ED" w:rsidRPr="002532ED" w:rsidRDefault="002532ED" w:rsidP="004F2BD3">
      <w:pPr>
        <w:keepLines/>
        <w:widowControl w:val="0"/>
        <w:numPr>
          <w:ilvl w:val="0"/>
          <w:numId w:val="32"/>
        </w:numPr>
        <w:spacing w:after="200" w:line="276"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ind w:left="567"/>
        <w:jc w:val="center"/>
        <w:rPr>
          <w:rFonts w:ascii="Tahoma" w:hAnsi="Tahoma" w:cs="Tahoma"/>
          <w:bCs/>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Vsebina tega okvirnega sporazuma kot tudi ostala dokumentacija, ki je njegov sestavni del oziroma se nanaša na ta okvirni sporazum in njegovo izvajanje se šteje za poslovno skrivnost, razen </w:t>
      </w:r>
      <w:r w:rsidR="00624788">
        <w:rPr>
          <w:rFonts w:ascii="Tahoma" w:hAnsi="Tahoma" w:cs="Tahoma"/>
        </w:rPr>
        <w:t>informacij</w:t>
      </w:r>
      <w:r w:rsidRPr="002532ED">
        <w:rPr>
          <w:rFonts w:ascii="Tahoma" w:hAnsi="Tahoma" w:cs="Tahoma"/>
        </w:rPr>
        <w:t>, ki v skladu z veljavnimi predpisi štejejo za javne.</w:t>
      </w:r>
    </w:p>
    <w:p w:rsidR="002532ED" w:rsidRPr="002532ED" w:rsidRDefault="002532ED" w:rsidP="002532ED">
      <w:pPr>
        <w:keepLines/>
        <w:widowControl w:val="0"/>
        <w:jc w:val="both"/>
        <w:rPr>
          <w:rFonts w:ascii="Tahoma" w:hAnsi="Tahoma" w:cs="Tahoma"/>
          <w:bCs/>
        </w:rPr>
      </w:pPr>
    </w:p>
    <w:p w:rsidR="002532ED" w:rsidRPr="002532ED" w:rsidRDefault="002532ED" w:rsidP="004F2BD3">
      <w:pPr>
        <w:keepLines/>
        <w:widowControl w:val="0"/>
        <w:numPr>
          <w:ilvl w:val="0"/>
          <w:numId w:val="32"/>
        </w:numPr>
        <w:spacing w:after="200" w:line="276" w:lineRule="auto"/>
        <w:jc w:val="center"/>
        <w:rPr>
          <w:rFonts w:ascii="Tahoma" w:hAnsi="Tahoma" w:cs="Tahoma"/>
          <w:bCs/>
        </w:rPr>
      </w:pPr>
      <w:r w:rsidRPr="002532ED">
        <w:rPr>
          <w:rFonts w:ascii="Tahoma" w:hAnsi="Tahoma" w:cs="Tahoma"/>
          <w:bCs/>
        </w:rPr>
        <w:lastRenderedPageBreak/>
        <w:t xml:space="preserve"> člen</w:t>
      </w:r>
    </w:p>
    <w:p w:rsidR="002532ED" w:rsidRPr="002532ED" w:rsidRDefault="002532ED" w:rsidP="002532ED">
      <w:pPr>
        <w:keepLines/>
        <w:widowControl w:val="0"/>
        <w:jc w:val="center"/>
        <w:rPr>
          <w:rFonts w:ascii="Tahoma" w:hAnsi="Tahoma" w:cs="Tahoma"/>
          <w:bCs/>
        </w:rPr>
      </w:pP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r w:rsidRPr="002532ED">
        <w:rPr>
          <w:rFonts w:ascii="Tahoma" w:hAnsi="Tahoma" w:cs="Tahoma"/>
          <w:lang w:eastAsia="en-US"/>
        </w:rPr>
        <w:t>Ta okvirni sporazum je sklenjen pod razveznim pogojem, ki se uresniči v primeru izpolnitve ene od naslednjih okoliščin:</w:t>
      </w:r>
    </w:p>
    <w:p w:rsidR="002532ED" w:rsidRPr="002532ED" w:rsidRDefault="002532ED" w:rsidP="004F2BD3">
      <w:pPr>
        <w:keepLines/>
        <w:widowControl w:val="0"/>
        <w:numPr>
          <w:ilvl w:val="0"/>
          <w:numId w:val="20"/>
        </w:numPr>
        <w:adjustRightInd w:val="0"/>
        <w:spacing w:after="200" w:line="276" w:lineRule="auto"/>
        <w:jc w:val="both"/>
        <w:textAlignment w:val="baseline"/>
        <w:rPr>
          <w:rFonts w:ascii="Tahoma" w:hAnsi="Tahoma" w:cs="Tahoma"/>
          <w:lang w:eastAsia="en-US"/>
        </w:rPr>
      </w:pPr>
      <w:r w:rsidRPr="002532ED">
        <w:rPr>
          <w:rFonts w:ascii="Tahoma" w:hAnsi="Tahoma" w:cs="Tahoma"/>
          <w:lang w:eastAsia="en-US"/>
        </w:rPr>
        <w:t xml:space="preserve">če bo </w:t>
      </w:r>
      <w:r w:rsidR="00822A2E">
        <w:rPr>
          <w:rFonts w:ascii="Tahoma" w:hAnsi="Tahoma" w:cs="Tahoma"/>
          <w:lang w:eastAsia="en-US"/>
        </w:rPr>
        <w:t>kupec</w:t>
      </w:r>
      <w:r w:rsidRPr="002532ED">
        <w:rPr>
          <w:rFonts w:ascii="Tahoma" w:hAnsi="Tahoma" w:cs="Tahoma"/>
          <w:lang w:eastAsia="en-US"/>
        </w:rPr>
        <w:t xml:space="preserve"> seznanjen, da je sodišče s pravnomočno odločitvijo ugotovilo kršitev obveznosti delovne, okoljske ali socialne zakonodaje s strani </w:t>
      </w:r>
      <w:r w:rsidR="00822A2E">
        <w:rPr>
          <w:rFonts w:ascii="Tahoma" w:hAnsi="Tahoma" w:cs="Tahoma"/>
          <w:lang w:eastAsia="en-US"/>
        </w:rPr>
        <w:t>prodajalca</w:t>
      </w:r>
      <w:r w:rsidRPr="002532ED">
        <w:rPr>
          <w:rFonts w:ascii="Tahoma" w:hAnsi="Tahoma" w:cs="Tahoma"/>
          <w:lang w:eastAsia="en-US"/>
        </w:rPr>
        <w:t xml:space="preserve"> ali podizvajalca ali </w:t>
      </w:r>
    </w:p>
    <w:p w:rsidR="002532ED" w:rsidRPr="002532ED" w:rsidRDefault="002532ED" w:rsidP="004F2BD3">
      <w:pPr>
        <w:keepLines/>
        <w:widowControl w:val="0"/>
        <w:numPr>
          <w:ilvl w:val="0"/>
          <w:numId w:val="20"/>
        </w:numPr>
        <w:adjustRightInd w:val="0"/>
        <w:spacing w:after="200" w:line="276" w:lineRule="auto"/>
        <w:jc w:val="both"/>
        <w:textAlignment w:val="baseline"/>
        <w:rPr>
          <w:rFonts w:ascii="Tahoma" w:hAnsi="Tahoma" w:cs="Tahoma"/>
          <w:lang w:eastAsia="en-US"/>
        </w:rPr>
      </w:pPr>
      <w:r w:rsidRPr="002532ED">
        <w:rPr>
          <w:rFonts w:ascii="Tahoma" w:hAnsi="Tahoma" w:cs="Tahoma"/>
          <w:lang w:eastAsia="en-US"/>
        </w:rPr>
        <w:t xml:space="preserve">če bo </w:t>
      </w:r>
      <w:r w:rsidR="00822A2E">
        <w:rPr>
          <w:rFonts w:ascii="Tahoma" w:hAnsi="Tahoma" w:cs="Tahoma"/>
          <w:lang w:eastAsia="en-US"/>
        </w:rPr>
        <w:t>kupec</w:t>
      </w:r>
      <w:r w:rsidRPr="002532ED">
        <w:rPr>
          <w:rFonts w:ascii="Tahoma" w:hAnsi="Tahoma" w:cs="Tahoma"/>
          <w:lang w:eastAsia="en-US"/>
        </w:rPr>
        <w:t xml:space="preserve"> seznanjen, da je pristojni državni organ pri </w:t>
      </w:r>
      <w:r w:rsidR="00822A2E">
        <w:rPr>
          <w:rFonts w:ascii="Tahoma" w:hAnsi="Tahoma" w:cs="Tahoma"/>
          <w:lang w:eastAsia="en-US"/>
        </w:rPr>
        <w:t>prodajalcu</w:t>
      </w:r>
      <w:r w:rsidRPr="002532ED">
        <w:rPr>
          <w:rFonts w:ascii="Tahoma" w:hAnsi="Tahoma" w:cs="Tahoma"/>
          <w:lang w:eastAsia="en-US"/>
        </w:rPr>
        <w:t xml:space="preserve">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r w:rsidRPr="002532ED">
        <w:rPr>
          <w:rFonts w:ascii="Tahoma" w:hAnsi="Tahoma" w:cs="Tahoma"/>
          <w:lang w:eastAsia="en-US"/>
        </w:rPr>
        <w:t xml:space="preserve">in za kateri mu je bila s pravnomočno odločitvijo ali več pravnomočnimi odločitvami izrečena globa za prekršek, in pod pogojem, da je od seznanitve s kršitvijo in do izteka veljavnosti okvirnega sporazuma še najmanj 6 (šest) mesecev oziroma če </w:t>
      </w:r>
      <w:r w:rsidR="00EF3704">
        <w:rPr>
          <w:rFonts w:ascii="Tahoma" w:hAnsi="Tahoma" w:cs="Tahoma"/>
          <w:lang w:eastAsia="en-US"/>
        </w:rPr>
        <w:t>prodajalec</w:t>
      </w:r>
      <w:r w:rsidRPr="002532ED">
        <w:rPr>
          <w:rFonts w:ascii="Tahoma" w:hAnsi="Tahoma" w:cs="Tahoma"/>
          <w:lang w:eastAsia="en-US"/>
        </w:rPr>
        <w:t xml:space="preserve"> nastopa s podizvajalcem pa tudi, če zaradi ugotovljene kršitve pri podizvajalcu </w:t>
      </w:r>
      <w:r w:rsidR="00EF3704">
        <w:rPr>
          <w:rFonts w:ascii="Tahoma" w:hAnsi="Tahoma" w:cs="Tahoma"/>
          <w:lang w:eastAsia="en-US"/>
        </w:rPr>
        <w:t>prodajalec</w:t>
      </w:r>
      <w:r w:rsidRPr="002532ED">
        <w:rPr>
          <w:rFonts w:ascii="Tahoma" w:hAnsi="Tahoma" w:cs="Tahoma"/>
          <w:lang w:eastAsia="en-US"/>
        </w:rPr>
        <w:t xml:space="preserve"> ne nadomesti ali zamenja tega podizvajalca, na način določen v </w:t>
      </w:r>
      <w:r w:rsidRPr="002532ED">
        <w:rPr>
          <w:rFonts w:ascii="Tahoma" w:hAnsi="Tahoma" w:cs="Tahoma"/>
          <w:iCs/>
          <w:lang w:eastAsia="en-US"/>
        </w:rPr>
        <w:t>skladu s 94. členom ZJN-3</w:t>
      </w:r>
      <w:r w:rsidRPr="002532ED">
        <w:rPr>
          <w:rFonts w:ascii="Tahoma" w:hAnsi="Tahoma" w:cs="Tahoma"/>
          <w:lang w:eastAsia="en-US"/>
        </w:rPr>
        <w:t xml:space="preserve"> in določili tega okvirnega sporazuma, v roku 30 (trideset) dni od seznanitve s kršitvijo. </w:t>
      </w: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r w:rsidRPr="002532ED">
        <w:rPr>
          <w:rFonts w:ascii="Tahoma" w:hAnsi="Tahoma" w:cs="Tahoma"/>
          <w:lang w:eastAsia="en-US"/>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w:t>
      </w:r>
      <w:r w:rsidR="009432A9">
        <w:rPr>
          <w:rFonts w:ascii="Tahoma" w:hAnsi="Tahoma" w:cs="Tahoma"/>
          <w:lang w:eastAsia="en-US"/>
        </w:rPr>
        <w:t>kupec</w:t>
      </w:r>
      <w:r w:rsidRPr="002532ED">
        <w:rPr>
          <w:rFonts w:ascii="Tahoma" w:hAnsi="Tahoma" w:cs="Tahoma"/>
          <w:lang w:eastAsia="en-US"/>
        </w:rPr>
        <w:t xml:space="preserve"> obvestil</w:t>
      </w:r>
      <w:r w:rsidR="00596373">
        <w:rPr>
          <w:rFonts w:ascii="Tahoma" w:hAnsi="Tahoma" w:cs="Tahoma"/>
          <w:lang w:eastAsia="en-US"/>
        </w:rPr>
        <w:t xml:space="preserve"> </w:t>
      </w:r>
      <w:r w:rsidR="009432A9">
        <w:rPr>
          <w:rFonts w:ascii="Tahoma" w:hAnsi="Tahoma" w:cs="Tahoma"/>
          <w:lang w:eastAsia="en-US"/>
        </w:rPr>
        <w:t>prodajalca</w:t>
      </w:r>
      <w:r w:rsidRPr="002532ED">
        <w:rPr>
          <w:rFonts w:ascii="Tahoma" w:hAnsi="Tahoma" w:cs="Tahoma"/>
          <w:lang w:eastAsia="en-US"/>
        </w:rPr>
        <w:t>.</w:t>
      </w: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r w:rsidRPr="002532ED">
        <w:rPr>
          <w:rFonts w:ascii="Tahoma" w:hAnsi="Tahoma" w:cs="Tahoma"/>
          <w:lang w:eastAsia="en-US"/>
        </w:rPr>
        <w:t xml:space="preserve">Če </w:t>
      </w:r>
      <w:r w:rsidR="00291F48">
        <w:rPr>
          <w:rFonts w:ascii="Tahoma" w:hAnsi="Tahoma" w:cs="Tahoma"/>
          <w:lang w:eastAsia="en-US"/>
        </w:rPr>
        <w:t>prodajalec</w:t>
      </w:r>
      <w:r w:rsidRPr="002532ED">
        <w:rPr>
          <w:rFonts w:ascii="Tahoma" w:hAnsi="Tahoma" w:cs="Tahoma"/>
          <w:lang w:eastAsia="en-US"/>
        </w:rPr>
        <w:t xml:space="preserve"> v roku 30 (trideset) dni od seznanitve s kršitvijo ne začne novega postopka javnega naročila, se šteje, da je okvirni sporazum razvezan 30. (trideseti) dan od seznanitve s kršitvijo.</w:t>
      </w:r>
    </w:p>
    <w:p w:rsidR="002532ED" w:rsidRPr="002532ED" w:rsidRDefault="002532ED" w:rsidP="002532ED">
      <w:pPr>
        <w:keepLines/>
        <w:widowControl w:val="0"/>
        <w:jc w:val="center"/>
        <w:rPr>
          <w:rFonts w:ascii="Tahoma" w:hAnsi="Tahoma" w:cs="Tahoma"/>
          <w:bCs/>
        </w:rPr>
      </w:pPr>
    </w:p>
    <w:p w:rsidR="002532ED" w:rsidRPr="002532ED" w:rsidRDefault="002532ED" w:rsidP="002532ED">
      <w:pPr>
        <w:keepLines/>
        <w:widowControl w:val="0"/>
        <w:jc w:val="both"/>
        <w:rPr>
          <w:rFonts w:ascii="Tahoma" w:hAnsi="Tahoma" w:cs="Tahoma"/>
          <w:bCs/>
        </w:rPr>
      </w:pPr>
    </w:p>
    <w:p w:rsidR="002532ED" w:rsidRPr="002532ED" w:rsidRDefault="002532ED" w:rsidP="002532ED">
      <w:pPr>
        <w:keepLines/>
        <w:widowControl w:val="0"/>
        <w:rPr>
          <w:rFonts w:ascii="Tahoma" w:hAnsi="Tahoma" w:cs="Tahoma"/>
        </w:rPr>
      </w:pPr>
    </w:p>
    <w:p w:rsidR="002532ED" w:rsidRPr="002532ED" w:rsidRDefault="002532ED" w:rsidP="004F2BD3">
      <w:pPr>
        <w:keepLines/>
        <w:widowControl w:val="0"/>
        <w:numPr>
          <w:ilvl w:val="0"/>
          <w:numId w:val="32"/>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spacing w:line="288" w:lineRule="auto"/>
        <w:jc w:val="center"/>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Stranki okvirnega sporazuma se zavezujeta,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32"/>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spacing w:line="288" w:lineRule="auto"/>
        <w:ind w:left="360"/>
        <w:jc w:val="center"/>
        <w:rPr>
          <w:rFonts w:ascii="Tahoma" w:hAnsi="Tahoma" w:cs="Tahoma"/>
        </w:rPr>
      </w:pPr>
    </w:p>
    <w:p w:rsidR="002532ED" w:rsidRPr="002532ED" w:rsidRDefault="002532ED" w:rsidP="002532ED">
      <w:pPr>
        <w:keepLines/>
        <w:widowControl w:val="0"/>
        <w:spacing w:line="288" w:lineRule="auto"/>
        <w:rPr>
          <w:rFonts w:ascii="Tahoma" w:hAnsi="Tahoma" w:cs="Tahoma"/>
        </w:rPr>
      </w:pPr>
      <w:r w:rsidRPr="002532ED">
        <w:rPr>
          <w:rFonts w:ascii="Tahoma" w:hAnsi="Tahoma" w:cs="Tahoma"/>
        </w:rPr>
        <w:t>Prilogi sta neločljivi sestavni del tega okvirnega sporazuma.</w:t>
      </w:r>
    </w:p>
    <w:p w:rsidR="002532ED" w:rsidRPr="002532ED" w:rsidRDefault="002532ED" w:rsidP="002532ED">
      <w:pPr>
        <w:keepLines/>
        <w:widowControl w:val="0"/>
        <w:spacing w:line="288" w:lineRule="auto"/>
        <w:rPr>
          <w:rFonts w:ascii="Tahoma" w:hAnsi="Tahoma" w:cs="Tahoma"/>
        </w:rPr>
      </w:pPr>
    </w:p>
    <w:p w:rsidR="002532ED" w:rsidRPr="002532ED" w:rsidRDefault="002532ED" w:rsidP="004F2BD3">
      <w:pPr>
        <w:keepLines/>
        <w:widowControl w:val="0"/>
        <w:numPr>
          <w:ilvl w:val="0"/>
          <w:numId w:val="32"/>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center"/>
        <w:rPr>
          <w:rFonts w:ascii="Tahoma" w:hAnsi="Tahoma" w:cs="Tahoma"/>
        </w:rPr>
      </w:pPr>
    </w:p>
    <w:p w:rsidR="002532ED" w:rsidRPr="002532ED" w:rsidRDefault="002532ED" w:rsidP="002532ED">
      <w:pPr>
        <w:keepLines/>
        <w:widowControl w:val="0"/>
        <w:tabs>
          <w:tab w:val="left" w:pos="300"/>
        </w:tabs>
        <w:jc w:val="both"/>
        <w:rPr>
          <w:rFonts w:ascii="Tahoma" w:hAnsi="Tahoma" w:cs="Tahoma"/>
        </w:rPr>
      </w:pPr>
      <w:r w:rsidRPr="002532ED">
        <w:rPr>
          <w:rFonts w:ascii="Tahoma" w:hAnsi="Tahoma" w:cs="Tahoma"/>
        </w:rPr>
        <w:t>Ta okvirni sporazum v celoti (solidarno) zavezuje tudi morebitne vsakokratne pravne naslednike vsake od strank tega okvirnega sporazuma, kar velja zlasti tudi v primeru organizacijsko – statusnih ter lastninskih sprememb.</w:t>
      </w:r>
    </w:p>
    <w:p w:rsidR="002532ED" w:rsidRPr="002532ED" w:rsidRDefault="002532ED" w:rsidP="002532ED">
      <w:pPr>
        <w:keepLines/>
        <w:widowControl w:val="0"/>
        <w:tabs>
          <w:tab w:val="left" w:pos="300"/>
        </w:tabs>
        <w:rPr>
          <w:rFonts w:ascii="Tahoma" w:hAnsi="Tahoma" w:cs="Tahoma"/>
        </w:rPr>
      </w:pPr>
    </w:p>
    <w:p w:rsidR="002532ED" w:rsidRPr="002532ED" w:rsidRDefault="002532ED" w:rsidP="004F2BD3">
      <w:pPr>
        <w:keepLines/>
        <w:widowControl w:val="0"/>
        <w:numPr>
          <w:ilvl w:val="0"/>
          <w:numId w:val="32"/>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2532ED">
      <w:pPr>
        <w:keepLines/>
        <w:widowControl w:val="0"/>
        <w:tabs>
          <w:tab w:val="left" w:pos="0"/>
        </w:tabs>
        <w:jc w:val="both"/>
        <w:rPr>
          <w:rFonts w:ascii="Tahoma" w:hAnsi="Tahoma" w:cs="Tahoma"/>
        </w:rPr>
      </w:pPr>
      <w:r w:rsidRPr="002532ED">
        <w:rPr>
          <w:rFonts w:ascii="Tahoma" w:hAnsi="Tahoma" w:cs="Tahoma"/>
        </w:rPr>
        <w:t>Okvirni sporazum je sklenjen ter začne veljati z dnem podpisa s strani obeh strank okvirnega sporazuma.</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2532ED">
      <w:pPr>
        <w:keepLines/>
        <w:widowControl w:val="0"/>
        <w:jc w:val="both"/>
        <w:rPr>
          <w:rFonts w:ascii="Tahoma" w:hAnsi="Tahoma" w:cs="Tahoma"/>
          <w:bCs/>
          <w:snapToGrid w:val="0"/>
        </w:rPr>
      </w:pPr>
      <w:r w:rsidRPr="002532ED">
        <w:rPr>
          <w:rFonts w:ascii="Tahoma" w:hAnsi="Tahoma" w:cs="Tahoma"/>
        </w:rPr>
        <w:t xml:space="preserve">Okvirni sporazum </w:t>
      </w:r>
      <w:r w:rsidRPr="002532ED">
        <w:rPr>
          <w:rFonts w:ascii="Tahoma" w:hAnsi="Tahoma" w:cs="Tahoma"/>
          <w:bCs/>
          <w:snapToGrid w:val="0"/>
        </w:rPr>
        <w:t xml:space="preserve">je sestavljen in podpisan v 2 (dveh) enakih izvodih, od katerih prejmeta </w:t>
      </w:r>
      <w:r w:rsidR="000E1054">
        <w:rPr>
          <w:rFonts w:ascii="Tahoma" w:hAnsi="Tahoma" w:cs="Tahoma"/>
          <w:bCs/>
          <w:snapToGrid w:val="0"/>
        </w:rPr>
        <w:t>kupec</w:t>
      </w:r>
      <w:r w:rsidRPr="002532ED">
        <w:rPr>
          <w:rFonts w:ascii="Tahoma" w:hAnsi="Tahoma" w:cs="Tahoma"/>
          <w:bCs/>
          <w:snapToGrid w:val="0"/>
        </w:rPr>
        <w:t xml:space="preserve"> in </w:t>
      </w:r>
      <w:r w:rsidR="00291F48">
        <w:rPr>
          <w:rFonts w:ascii="Tahoma" w:hAnsi="Tahoma" w:cs="Tahoma"/>
          <w:bCs/>
          <w:snapToGrid w:val="0"/>
        </w:rPr>
        <w:t>prodajalec</w:t>
      </w:r>
      <w:r w:rsidRPr="002532ED">
        <w:rPr>
          <w:rFonts w:ascii="Tahoma" w:hAnsi="Tahoma" w:cs="Tahoma"/>
          <w:bCs/>
          <w:snapToGrid w:val="0"/>
        </w:rPr>
        <w:t xml:space="preserve"> po  1 (en) izvod.</w:t>
      </w:r>
    </w:p>
    <w:p w:rsidR="002532ED" w:rsidRPr="002532ED" w:rsidRDefault="002532ED" w:rsidP="002532ED">
      <w:pPr>
        <w:keepLines/>
        <w:widowControl w:val="0"/>
        <w:jc w:val="both"/>
        <w:rPr>
          <w:rFonts w:ascii="Tahoma" w:hAnsi="Tahoma" w:cs="Tahoma"/>
          <w:bCs/>
          <w:snapToGrid w:val="0"/>
        </w:rPr>
      </w:pPr>
    </w:p>
    <w:p w:rsidR="002532ED" w:rsidRPr="002532ED" w:rsidRDefault="002532ED" w:rsidP="002532ED">
      <w:pPr>
        <w:keepLines/>
        <w:widowControl w:val="0"/>
        <w:tabs>
          <w:tab w:val="left" w:pos="0"/>
          <w:tab w:val="left" w:pos="1134"/>
          <w:tab w:val="left" w:pos="4536"/>
        </w:tabs>
        <w:jc w:val="both"/>
        <w:rPr>
          <w:rFonts w:ascii="Tahoma" w:hAnsi="Tahoma" w:cs="Tahoma"/>
        </w:rPr>
      </w:pPr>
      <w:r w:rsidRPr="002532ED">
        <w:rPr>
          <w:rFonts w:ascii="Tahoma" w:hAnsi="Tahoma" w:cs="Tahoma"/>
        </w:rPr>
        <w:t>Ljubljana, dne _____________</w:t>
      </w:r>
      <w:r w:rsidRPr="002532ED">
        <w:rPr>
          <w:rFonts w:ascii="Tahoma" w:hAnsi="Tahoma" w:cs="Tahoma"/>
        </w:rPr>
        <w:tab/>
      </w:r>
      <w:r w:rsidRPr="002532ED">
        <w:rPr>
          <w:rFonts w:ascii="Tahoma" w:hAnsi="Tahoma" w:cs="Tahoma"/>
        </w:rPr>
        <w:tab/>
        <w:t>______________ , dne ________________</w:t>
      </w:r>
    </w:p>
    <w:p w:rsidR="002532ED" w:rsidRPr="002532ED" w:rsidRDefault="002532ED" w:rsidP="002532ED">
      <w:pPr>
        <w:keepLines/>
        <w:widowControl w:val="0"/>
        <w:tabs>
          <w:tab w:val="left" w:pos="709"/>
          <w:tab w:val="left" w:pos="4536"/>
        </w:tabs>
        <w:jc w:val="both"/>
        <w:rPr>
          <w:rFonts w:ascii="Tahoma" w:hAnsi="Tahoma" w:cs="Tahoma"/>
        </w:rPr>
      </w:pPr>
    </w:p>
    <w:p w:rsidR="002532ED" w:rsidRPr="002532ED" w:rsidRDefault="00291F48" w:rsidP="002532ED">
      <w:pPr>
        <w:keepLines/>
        <w:widowControl w:val="0"/>
        <w:tabs>
          <w:tab w:val="left" w:pos="4962"/>
        </w:tabs>
        <w:jc w:val="both"/>
        <w:rPr>
          <w:rFonts w:ascii="Tahoma" w:hAnsi="Tahoma" w:cs="Tahoma"/>
        </w:rPr>
      </w:pPr>
      <w:r>
        <w:rPr>
          <w:rFonts w:ascii="Tahoma" w:hAnsi="Tahoma" w:cs="Tahoma"/>
        </w:rPr>
        <w:t>PRODAJALEC</w:t>
      </w:r>
      <w:r w:rsidR="002532ED" w:rsidRPr="002532ED">
        <w:rPr>
          <w:rFonts w:ascii="Tahoma" w:hAnsi="Tahoma" w:cs="Tahoma"/>
        </w:rPr>
        <w:t>:</w:t>
      </w:r>
    </w:p>
    <w:p w:rsidR="002532ED" w:rsidRPr="002532ED" w:rsidRDefault="002532ED" w:rsidP="002532ED">
      <w:pPr>
        <w:keepLines/>
        <w:widowControl w:val="0"/>
        <w:tabs>
          <w:tab w:val="left" w:pos="5670"/>
        </w:tabs>
        <w:ind w:left="5664" w:hanging="5664"/>
        <w:jc w:val="both"/>
        <w:rPr>
          <w:rFonts w:ascii="Tahoma" w:hAnsi="Tahoma" w:cs="Tahoma"/>
        </w:rPr>
      </w:pPr>
    </w:p>
    <w:p w:rsidR="002532ED" w:rsidRPr="002532ED" w:rsidRDefault="002532ED" w:rsidP="002532ED">
      <w:pPr>
        <w:keepLines/>
        <w:widowControl w:val="0"/>
        <w:tabs>
          <w:tab w:val="left" w:pos="5670"/>
        </w:tabs>
        <w:ind w:left="5664" w:hanging="5664"/>
        <w:jc w:val="both"/>
        <w:rPr>
          <w:rFonts w:ascii="Tahoma" w:hAnsi="Tahoma" w:cs="Tahoma"/>
        </w:rPr>
      </w:pPr>
      <w:r w:rsidRPr="002532ED">
        <w:rPr>
          <w:rFonts w:ascii="Tahoma" w:hAnsi="Tahoma" w:cs="Tahoma"/>
        </w:rPr>
        <w:t xml:space="preserve">          </w:t>
      </w:r>
      <w:r w:rsidRPr="002532ED">
        <w:rPr>
          <w:rFonts w:ascii="Tahoma" w:hAnsi="Tahoma" w:cs="Tahoma"/>
        </w:rPr>
        <w:tab/>
      </w:r>
      <w:r w:rsidRPr="002532ED">
        <w:rPr>
          <w:rFonts w:ascii="Tahoma" w:hAnsi="Tahoma" w:cs="Tahoma"/>
        </w:rPr>
        <w:tab/>
      </w:r>
    </w:p>
    <w:p w:rsidR="002532ED" w:rsidRPr="002532ED" w:rsidRDefault="002532ED" w:rsidP="002532ED">
      <w:pPr>
        <w:keepLines/>
        <w:widowControl w:val="0"/>
        <w:tabs>
          <w:tab w:val="left" w:pos="5670"/>
        </w:tabs>
        <w:ind w:left="5664" w:hanging="5664"/>
        <w:jc w:val="both"/>
        <w:rPr>
          <w:rFonts w:ascii="Tahoma" w:hAnsi="Tahoma" w:cs="Tahoma"/>
        </w:rPr>
      </w:pPr>
      <w:r w:rsidRPr="002532ED">
        <w:rPr>
          <w:rFonts w:ascii="Tahoma" w:hAnsi="Tahoma" w:cs="Tahoma"/>
        </w:rPr>
        <w:t xml:space="preserve">JAVNO PODJETJE </w:t>
      </w:r>
    </w:p>
    <w:p w:rsidR="002532ED" w:rsidRPr="002532ED" w:rsidRDefault="002532ED" w:rsidP="002532ED">
      <w:pPr>
        <w:keepLines/>
        <w:widowControl w:val="0"/>
        <w:tabs>
          <w:tab w:val="left" w:pos="5670"/>
        </w:tabs>
        <w:jc w:val="both"/>
        <w:rPr>
          <w:rFonts w:ascii="Tahoma" w:hAnsi="Tahoma" w:cs="Tahoma"/>
        </w:rPr>
      </w:pPr>
      <w:r w:rsidRPr="002532ED">
        <w:rPr>
          <w:rFonts w:ascii="Tahoma" w:hAnsi="Tahoma" w:cs="Tahoma"/>
        </w:rPr>
        <w:t>ENERGETIKA LJUBLJANA, d.o.o.</w:t>
      </w:r>
    </w:p>
    <w:p w:rsidR="002532ED" w:rsidRPr="002532ED" w:rsidRDefault="002532ED" w:rsidP="002532ED">
      <w:pPr>
        <w:keepLines/>
        <w:widowControl w:val="0"/>
        <w:tabs>
          <w:tab w:val="left" w:pos="5670"/>
        </w:tabs>
        <w:jc w:val="both"/>
        <w:rPr>
          <w:rFonts w:ascii="Tahoma" w:hAnsi="Tahoma" w:cs="Tahoma"/>
        </w:rPr>
      </w:pPr>
    </w:p>
    <w:p w:rsidR="002532ED" w:rsidRPr="002532ED" w:rsidRDefault="002532ED" w:rsidP="002532ED">
      <w:pPr>
        <w:keepLines/>
        <w:widowControl w:val="0"/>
        <w:tabs>
          <w:tab w:val="left" w:pos="708"/>
          <w:tab w:val="left" w:pos="1416"/>
          <w:tab w:val="left" w:pos="2124"/>
          <w:tab w:val="left" w:pos="5670"/>
        </w:tabs>
        <w:jc w:val="both"/>
        <w:rPr>
          <w:rFonts w:ascii="Tahoma" w:hAnsi="Tahoma" w:cs="Tahoma"/>
        </w:rPr>
      </w:pPr>
      <w:r w:rsidRPr="002532ED">
        <w:rPr>
          <w:rFonts w:ascii="Tahoma" w:hAnsi="Tahoma" w:cs="Tahoma"/>
        </w:rPr>
        <w:t>Samo Lozej, direktor</w:t>
      </w:r>
      <w:r w:rsidRPr="002532ED">
        <w:rPr>
          <w:rFonts w:ascii="Tahoma" w:hAnsi="Tahoma" w:cs="Tahoma"/>
        </w:rPr>
        <w:tab/>
      </w:r>
    </w:p>
    <w:tbl>
      <w:tblPr>
        <w:tblW w:w="0" w:type="auto"/>
        <w:tblCellMar>
          <w:left w:w="70" w:type="dxa"/>
          <w:right w:w="70" w:type="dxa"/>
        </w:tblCellMar>
        <w:tblLook w:val="0000" w:firstRow="0" w:lastRow="0" w:firstColumn="0" w:lastColumn="0" w:noHBand="0" w:noVBand="0"/>
      </w:tblPr>
      <w:tblGrid>
        <w:gridCol w:w="146"/>
        <w:gridCol w:w="146"/>
        <w:gridCol w:w="146"/>
        <w:gridCol w:w="146"/>
        <w:gridCol w:w="146"/>
        <w:gridCol w:w="146"/>
      </w:tblGrid>
      <w:tr w:rsidR="002532ED" w:rsidRPr="002532ED" w:rsidTr="003858BC">
        <w:trPr>
          <w:trHeight w:val="284"/>
        </w:trPr>
        <w:tc>
          <w:tcPr>
            <w:tcW w:w="0" w:type="auto"/>
          </w:tcPr>
          <w:p w:rsidR="002532ED" w:rsidRPr="002532ED" w:rsidRDefault="002532ED" w:rsidP="002532ED">
            <w:pPr>
              <w:keepLines/>
              <w:widowControl w:val="0"/>
              <w:rPr>
                <w:rFonts w:ascii="Tahoma" w:hAnsi="Tahoma" w:cs="Tahoma"/>
                <w:snapToGrid w:val="0"/>
              </w:rPr>
            </w:pPr>
          </w:p>
        </w:tc>
        <w:tc>
          <w:tcPr>
            <w:tcW w:w="0" w:type="auto"/>
          </w:tcPr>
          <w:p w:rsidR="002532ED" w:rsidRPr="002532ED" w:rsidRDefault="002532ED" w:rsidP="002532ED">
            <w:pPr>
              <w:keepLines/>
              <w:widowControl w:val="0"/>
              <w:jc w:val="both"/>
              <w:rPr>
                <w:rFonts w:ascii="Tahoma" w:hAnsi="Tahoma" w:cs="Tahoma"/>
                <w:snapToGrid w:val="0"/>
              </w:rPr>
            </w:pPr>
          </w:p>
        </w:tc>
        <w:tc>
          <w:tcPr>
            <w:tcW w:w="0" w:type="auto"/>
          </w:tcPr>
          <w:p w:rsidR="002532ED" w:rsidRPr="002532ED" w:rsidRDefault="002532ED" w:rsidP="002532ED">
            <w:pPr>
              <w:keepLines/>
              <w:widowControl w:val="0"/>
              <w:jc w:val="both"/>
              <w:rPr>
                <w:rFonts w:ascii="Tahoma" w:hAnsi="Tahoma" w:cs="Tahoma"/>
                <w:snapToGrid w:val="0"/>
              </w:rPr>
            </w:pPr>
          </w:p>
        </w:tc>
        <w:tc>
          <w:tcPr>
            <w:tcW w:w="0" w:type="auto"/>
          </w:tcPr>
          <w:p w:rsidR="002532ED" w:rsidRPr="002532ED" w:rsidRDefault="002532ED" w:rsidP="002532ED">
            <w:pPr>
              <w:keepLines/>
              <w:widowControl w:val="0"/>
              <w:jc w:val="both"/>
              <w:rPr>
                <w:rFonts w:ascii="Tahoma" w:hAnsi="Tahoma" w:cs="Tahoma"/>
                <w:snapToGrid w:val="0"/>
              </w:rPr>
            </w:pPr>
          </w:p>
        </w:tc>
        <w:tc>
          <w:tcPr>
            <w:tcW w:w="0" w:type="auto"/>
          </w:tcPr>
          <w:p w:rsidR="002532ED" w:rsidRPr="002532ED" w:rsidRDefault="002532ED" w:rsidP="002532ED">
            <w:pPr>
              <w:keepLines/>
              <w:widowControl w:val="0"/>
              <w:jc w:val="both"/>
              <w:rPr>
                <w:rFonts w:ascii="Tahoma" w:hAnsi="Tahoma" w:cs="Tahoma"/>
                <w:snapToGrid w:val="0"/>
              </w:rPr>
            </w:pPr>
          </w:p>
        </w:tc>
        <w:tc>
          <w:tcPr>
            <w:tcW w:w="0" w:type="auto"/>
          </w:tcPr>
          <w:p w:rsidR="002532ED" w:rsidRPr="002532ED" w:rsidRDefault="002532ED" w:rsidP="002532ED">
            <w:pPr>
              <w:keepLines/>
              <w:widowControl w:val="0"/>
              <w:rPr>
                <w:rFonts w:ascii="Tahoma" w:hAnsi="Tahoma" w:cs="Tahoma"/>
                <w:snapToGrid w:val="0"/>
              </w:rPr>
            </w:pPr>
          </w:p>
        </w:tc>
      </w:tr>
    </w:tbl>
    <w:p w:rsidR="002532ED" w:rsidRDefault="002532ED" w:rsidP="002532ED">
      <w:pPr>
        <w:keepLines/>
        <w:widowControl w:val="0"/>
        <w:spacing w:after="200" w:line="276" w:lineRule="auto"/>
        <w:rPr>
          <w:rFonts w:ascii="Calibri" w:eastAsia="Calibri" w:hAnsi="Calibri"/>
          <w:sz w:val="22"/>
          <w:szCs w:val="22"/>
          <w:lang w:eastAsia="en-US"/>
        </w:rPr>
      </w:pPr>
    </w:p>
    <w:p w:rsidR="00440851" w:rsidRDefault="00440851" w:rsidP="002532ED">
      <w:pPr>
        <w:keepLines/>
        <w:widowControl w:val="0"/>
        <w:spacing w:after="200" w:line="276" w:lineRule="auto"/>
        <w:rPr>
          <w:rFonts w:ascii="Calibri" w:eastAsia="Calibri" w:hAnsi="Calibri"/>
          <w:sz w:val="22"/>
          <w:szCs w:val="22"/>
          <w:lang w:eastAsia="en-US"/>
        </w:rPr>
      </w:pPr>
    </w:p>
    <w:p w:rsidR="00440851" w:rsidRDefault="00440851" w:rsidP="002532ED">
      <w:pPr>
        <w:keepLines/>
        <w:widowControl w:val="0"/>
        <w:spacing w:after="200" w:line="276" w:lineRule="auto"/>
        <w:rPr>
          <w:rFonts w:ascii="Calibri" w:eastAsia="Calibri" w:hAnsi="Calibri"/>
          <w:sz w:val="22"/>
          <w:szCs w:val="22"/>
          <w:lang w:eastAsia="en-US"/>
        </w:rPr>
      </w:pPr>
    </w:p>
    <w:p w:rsidR="00440851" w:rsidRDefault="00440851" w:rsidP="002532ED">
      <w:pPr>
        <w:keepLines/>
        <w:widowControl w:val="0"/>
        <w:spacing w:after="200" w:line="276" w:lineRule="auto"/>
        <w:rPr>
          <w:rFonts w:ascii="Calibri" w:eastAsia="Calibri" w:hAnsi="Calibri"/>
          <w:sz w:val="22"/>
          <w:szCs w:val="22"/>
          <w:lang w:eastAsia="en-US"/>
        </w:rPr>
      </w:pPr>
    </w:p>
    <w:p w:rsidR="0004575D" w:rsidRDefault="0004575D" w:rsidP="002532ED">
      <w:pPr>
        <w:keepLines/>
        <w:widowControl w:val="0"/>
        <w:spacing w:after="200" w:line="276" w:lineRule="auto"/>
        <w:rPr>
          <w:rFonts w:ascii="Calibri" w:eastAsia="Calibri" w:hAnsi="Calibri"/>
          <w:sz w:val="22"/>
          <w:szCs w:val="22"/>
          <w:lang w:eastAsia="en-US"/>
        </w:rPr>
      </w:pPr>
    </w:p>
    <w:p w:rsidR="0004575D" w:rsidRDefault="0004575D" w:rsidP="002532ED">
      <w:pPr>
        <w:keepLines/>
        <w:widowControl w:val="0"/>
        <w:spacing w:after="200" w:line="276" w:lineRule="auto"/>
        <w:rPr>
          <w:rFonts w:ascii="Calibri" w:eastAsia="Calibri" w:hAnsi="Calibri"/>
          <w:sz w:val="22"/>
          <w:szCs w:val="22"/>
          <w:lang w:eastAsia="en-US"/>
        </w:rPr>
      </w:pPr>
    </w:p>
    <w:p w:rsidR="0004575D" w:rsidRDefault="0004575D"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E93FA6" w:rsidRDefault="00E93FA6" w:rsidP="002532ED">
      <w:pPr>
        <w:keepLines/>
        <w:widowControl w:val="0"/>
        <w:spacing w:after="200" w:line="276" w:lineRule="auto"/>
        <w:rPr>
          <w:rFonts w:ascii="Calibri" w:eastAsia="Calibri" w:hAnsi="Calibri"/>
          <w:sz w:val="22"/>
          <w:szCs w:val="22"/>
          <w:lang w:eastAsia="en-US"/>
        </w:rPr>
      </w:pPr>
    </w:p>
    <w:p w:rsidR="00E93FA6" w:rsidRDefault="00E93FA6"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D800DA" w:rsidRPr="002532ED" w:rsidRDefault="00D800DA" w:rsidP="002532ED">
      <w:pPr>
        <w:keepLines/>
        <w:widowControl w:val="0"/>
        <w:spacing w:after="200" w:line="276" w:lineRule="auto"/>
        <w:rPr>
          <w:rFonts w:ascii="Calibri" w:eastAsia="Calibri" w:hAnsi="Calibri"/>
          <w:sz w:val="22"/>
          <w:szCs w:val="22"/>
          <w:lang w:eastAsia="en-US"/>
        </w:rPr>
      </w:pPr>
    </w:p>
    <w:p w:rsidR="002532ED" w:rsidRDefault="002532ED" w:rsidP="00B11E1B">
      <w:pPr>
        <w:keepNext/>
        <w:widowControl w:val="0"/>
        <w:jc w:val="both"/>
        <w:rPr>
          <w:rFonts w:ascii="Tahoma" w:hAnsi="Tahoma" w:cs="Tahoma"/>
          <w:b/>
          <w:sz w:val="22"/>
          <w:szCs w:val="24"/>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281"/>
        <w:gridCol w:w="567"/>
      </w:tblGrid>
      <w:tr w:rsidR="007C70A1" w:rsidRPr="0097188F" w:rsidTr="00600641">
        <w:tc>
          <w:tcPr>
            <w:tcW w:w="599" w:type="dxa"/>
            <w:tcBorders>
              <w:right w:val="nil"/>
            </w:tcBorders>
          </w:tcPr>
          <w:p w:rsidR="007C70A1" w:rsidRPr="0097188F" w:rsidRDefault="00935376" w:rsidP="00B11E1B">
            <w:pPr>
              <w:keepNext/>
              <w:widowControl w:val="0"/>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051" w:type="dxa"/>
            <w:tcBorders>
              <w:left w:val="nil"/>
            </w:tcBorders>
            <w:vAlign w:val="bottom"/>
          </w:tcPr>
          <w:p w:rsidR="007C70A1" w:rsidRPr="0097188F" w:rsidRDefault="00347017" w:rsidP="00B11E1B">
            <w:pPr>
              <w:keepNext/>
              <w:widowControl w:val="0"/>
              <w:jc w:val="both"/>
              <w:rPr>
                <w:rFonts w:ascii="Tahoma" w:hAnsi="Tahoma" w:cs="Tahoma"/>
              </w:rPr>
            </w:pPr>
            <w:r w:rsidRPr="004621A9">
              <w:rPr>
                <w:rFonts w:ascii="Tahoma" w:hAnsi="Tahoma" w:cs="Tahoma"/>
              </w:rPr>
              <w:t xml:space="preserve">POVZETEK </w:t>
            </w:r>
            <w:r w:rsidR="0097556E" w:rsidRPr="004621A9">
              <w:rPr>
                <w:rFonts w:ascii="Tahoma" w:hAnsi="Tahoma" w:cs="Tahoma"/>
              </w:rPr>
              <w:t>PREDRAČUNA</w:t>
            </w:r>
            <w:r w:rsidR="00E14E2A" w:rsidRPr="004621A9">
              <w:rPr>
                <w:rFonts w:ascii="Tahoma" w:hAnsi="Tahoma" w:cs="Tahoma"/>
              </w:rPr>
              <w:t xml:space="preserve"> - </w:t>
            </w:r>
            <w:r w:rsidR="0097556E" w:rsidRPr="004621A9">
              <w:rPr>
                <w:rFonts w:ascii="Tahoma" w:hAnsi="Tahoma" w:cs="Tahoma"/>
              </w:rPr>
              <w:t>PONUDBA</w:t>
            </w:r>
          </w:p>
        </w:tc>
        <w:tc>
          <w:tcPr>
            <w:tcW w:w="1281" w:type="dxa"/>
            <w:tcBorders>
              <w:right w:val="nil"/>
            </w:tcBorders>
          </w:tcPr>
          <w:p w:rsidR="007C70A1" w:rsidRPr="00600641" w:rsidRDefault="00600641" w:rsidP="00B11E1B">
            <w:pPr>
              <w:keepNext/>
              <w:widowControl w:val="0"/>
              <w:jc w:val="both"/>
              <w:rPr>
                <w:rFonts w:ascii="Tahoma" w:hAnsi="Tahoma" w:cs="Tahoma"/>
                <w:b/>
              </w:rPr>
            </w:pPr>
            <w:r>
              <w:rPr>
                <w:rFonts w:ascii="Tahoma" w:hAnsi="Tahoma" w:cs="Tahoma"/>
                <w:b/>
              </w:rPr>
              <w:t>Priloga 2</w:t>
            </w:r>
          </w:p>
        </w:tc>
        <w:tc>
          <w:tcPr>
            <w:tcW w:w="567" w:type="dxa"/>
            <w:tcBorders>
              <w:left w:val="nil"/>
            </w:tcBorders>
          </w:tcPr>
          <w:p w:rsidR="007C70A1" w:rsidRPr="0097188F" w:rsidRDefault="007C70A1" w:rsidP="00B11E1B">
            <w:pPr>
              <w:keepNext/>
              <w:widowControl w:val="0"/>
              <w:jc w:val="both"/>
              <w:rPr>
                <w:rFonts w:ascii="Tahoma" w:hAnsi="Tahoma" w:cs="Tahoma"/>
                <w:b/>
                <w:i/>
                <w:strike/>
              </w:rPr>
            </w:pPr>
          </w:p>
        </w:tc>
      </w:tr>
    </w:tbl>
    <w:p w:rsidR="00BB593C" w:rsidRDefault="00BB593C" w:rsidP="00B11E1B">
      <w:pPr>
        <w:keepNext/>
        <w:widowControl w:val="0"/>
        <w:jc w:val="both"/>
        <w:rPr>
          <w:rFonts w:ascii="Tahoma" w:hAnsi="Tahoma" w:cs="Tahoma"/>
          <w:b/>
        </w:rPr>
      </w:pPr>
    </w:p>
    <w:p w:rsidR="000566F5" w:rsidRPr="00025192" w:rsidRDefault="00696920" w:rsidP="003D40D8">
      <w:pPr>
        <w:keepLines/>
        <w:widowControl w:val="0"/>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3D40D8">
      <w:pPr>
        <w:keepLines/>
        <w:widowControl w:val="0"/>
        <w:jc w:val="both"/>
        <w:rPr>
          <w:rFonts w:ascii="Tahoma" w:hAnsi="Tahoma" w:cs="Tahoma"/>
          <w:b/>
          <w:bCs/>
        </w:rPr>
      </w:pPr>
    </w:p>
    <w:p w:rsidR="001425E3" w:rsidRPr="00254784" w:rsidRDefault="001425E3" w:rsidP="003D40D8">
      <w:pPr>
        <w:keepLines/>
        <w:widowControl w:val="0"/>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254784" w:rsidTr="0076694D">
        <w:trPr>
          <w:trHeight w:val="640"/>
        </w:trPr>
        <w:tc>
          <w:tcPr>
            <w:tcW w:w="1847" w:type="dxa"/>
          </w:tcPr>
          <w:p w:rsidR="001425E3" w:rsidRPr="00254784" w:rsidRDefault="001425E3" w:rsidP="00AA23B7">
            <w:pPr>
              <w:keepLines/>
              <w:widowControl w:val="0"/>
              <w:numPr>
                <w:ilvl w:val="0"/>
                <w:numId w:val="10"/>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74" w:type="dxa"/>
          </w:tcPr>
          <w:p w:rsidR="001425E3" w:rsidRPr="00254784" w:rsidRDefault="001425E3" w:rsidP="00AA23B7">
            <w:pPr>
              <w:keepLines/>
              <w:widowControl w:val="0"/>
              <w:numPr>
                <w:ilvl w:val="0"/>
                <w:numId w:val="10"/>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31" w:type="dxa"/>
          </w:tcPr>
          <w:p w:rsidR="001425E3" w:rsidRPr="00254784" w:rsidRDefault="001425E3" w:rsidP="00AA23B7">
            <w:pPr>
              <w:keepLines/>
              <w:widowControl w:val="0"/>
              <w:numPr>
                <w:ilvl w:val="0"/>
                <w:numId w:val="10"/>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85" w:type="dxa"/>
          </w:tcPr>
          <w:p w:rsidR="001425E3" w:rsidRPr="00254784" w:rsidRDefault="001425E3" w:rsidP="00AA23B7">
            <w:pPr>
              <w:keepLines/>
              <w:widowControl w:val="0"/>
              <w:numPr>
                <w:ilvl w:val="0"/>
                <w:numId w:val="10"/>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664192" w:rsidRPr="0076694D" w:rsidRDefault="0076694D" w:rsidP="003D40D8">
      <w:pPr>
        <w:keepLines/>
        <w:widowControl w:val="0"/>
        <w:jc w:val="both"/>
        <w:rPr>
          <w:rFonts w:ascii="Tahoma" w:hAnsi="Tahoma" w:cs="Tahoma"/>
          <w:lang w:eastAsia="x-none"/>
        </w:rPr>
      </w:pPr>
      <w:r>
        <w:rPr>
          <w:rFonts w:ascii="Tahoma" w:hAnsi="Tahoma" w:cs="Tahoma"/>
          <w:bCs/>
        </w:rPr>
        <w:t>Št</w:t>
      </w:r>
      <w:r w:rsidR="002532A6">
        <w:rPr>
          <w:rFonts w:ascii="Tahoma" w:hAnsi="Tahoma" w:cs="Tahoma"/>
          <w:bCs/>
        </w:rPr>
        <w:t xml:space="preserve"> javnega naročila: </w:t>
      </w:r>
      <w:r w:rsidR="001350A2">
        <w:rPr>
          <w:rFonts w:ascii="Tahoma" w:hAnsi="Tahoma" w:cs="Tahoma"/>
          <w:b/>
          <w:bCs/>
        </w:rPr>
        <w:t>JPE-VOD-209/20</w:t>
      </w:r>
      <w:r w:rsidR="006336FD" w:rsidRPr="00A6061B">
        <w:rPr>
          <w:rFonts w:ascii="Tahoma" w:hAnsi="Tahoma" w:cs="Tahoma"/>
          <w:b/>
          <w:bCs/>
        </w:rPr>
        <w:t xml:space="preserve"> </w:t>
      </w:r>
      <w:r w:rsidR="00E9388C">
        <w:rPr>
          <w:rFonts w:ascii="Tahoma" w:hAnsi="Tahoma" w:cs="Tahoma"/>
          <w:b/>
          <w:bCs/>
        </w:rPr>
        <w:t>TISKANJE RAZLIČNIH GRADIV IN TISKOVIN</w:t>
      </w:r>
    </w:p>
    <w:p w:rsidR="0004374F" w:rsidRDefault="0004374F" w:rsidP="003D40D8">
      <w:pPr>
        <w:keepLines/>
        <w:widowControl w:val="0"/>
        <w:rPr>
          <w:rFonts w:ascii="Tahoma" w:hAnsi="Tahoma" w:cs="Tahoma"/>
          <w:b/>
          <w:color w:val="272727"/>
        </w:rPr>
      </w:pPr>
    </w:p>
    <w:p w:rsidR="000566F5" w:rsidRPr="00025192" w:rsidRDefault="000566F5" w:rsidP="003D40D8">
      <w:pPr>
        <w:keepLines/>
        <w:widowControl w:val="0"/>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 xml:space="preserve">Naziv in naslov ponudnika: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0566F5"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 xml:space="preserve">Odgovorna oseba (Podpisnik </w:t>
      </w:r>
      <w:r w:rsidR="00A50D70">
        <w:rPr>
          <w:rFonts w:ascii="Tahoma" w:hAnsi="Tahoma" w:cs="Tahoma"/>
        </w:rPr>
        <w:t>okvirnega sporazuma</w:t>
      </w:r>
      <w:r w:rsidRPr="00025192">
        <w:rPr>
          <w:rFonts w:ascii="Tahoma" w:hAnsi="Tahoma" w:cs="Tahoma"/>
        </w:rPr>
        <w:t>,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0566F5"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0566F5"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3339F1" w:rsidRDefault="003339F1" w:rsidP="003D40D8">
      <w:pPr>
        <w:keepLines/>
        <w:widowControl w:val="0"/>
        <w:jc w:val="both"/>
        <w:rPr>
          <w:rFonts w:ascii="Tahoma" w:hAnsi="Tahoma" w:cs="Tahoma"/>
        </w:rPr>
      </w:pPr>
    </w:p>
    <w:p w:rsidR="006F69C4" w:rsidRPr="00C86E0F" w:rsidRDefault="006F69C4" w:rsidP="003D40D8">
      <w:pPr>
        <w:keepLines/>
        <w:widowControl w:val="0"/>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Default="00C018DD" w:rsidP="003D40D8">
      <w:pPr>
        <w:keepLines/>
        <w:widowControl w:val="0"/>
        <w:jc w:val="both"/>
        <w:rPr>
          <w:rFonts w:ascii="Tahoma" w:hAnsi="Tahoma" w:cs="Tahoma"/>
        </w:rPr>
      </w:pPr>
    </w:p>
    <w:p w:rsidR="003300C4" w:rsidRPr="00025192" w:rsidRDefault="003300C4" w:rsidP="003D40D8">
      <w:pPr>
        <w:keepLines/>
        <w:widowControl w:val="0"/>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3D40D8">
      <w:pPr>
        <w:keepLines/>
        <w:widowControl w:val="0"/>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A55B90" w:rsidRDefault="00A55B90" w:rsidP="003D40D8">
      <w:pPr>
        <w:keepLines/>
        <w:widowControl w:val="0"/>
        <w:jc w:val="both"/>
        <w:rPr>
          <w:rFonts w:ascii="Tahoma" w:hAnsi="Tahoma" w:cs="Tahoma"/>
        </w:rPr>
      </w:pPr>
    </w:p>
    <w:p w:rsidR="00A55B90" w:rsidRPr="005B4A18" w:rsidRDefault="00A55B90" w:rsidP="00A55B90">
      <w:pPr>
        <w:keepNext/>
        <w:keepLines/>
        <w:jc w:val="both"/>
        <w:rPr>
          <w:rFonts w:ascii="Tahoma" w:hAnsi="Tahoma" w:cs="Tahoma"/>
        </w:rPr>
      </w:pPr>
      <w:r>
        <w:rPr>
          <w:rFonts w:ascii="Tahoma" w:hAnsi="Tahoma" w:cs="Tahoma"/>
        </w:rPr>
        <w:t>P</w:t>
      </w:r>
      <w:r w:rsidRPr="005B4A18">
        <w:rPr>
          <w:rFonts w:ascii="Tahoma" w:hAnsi="Tahoma" w:cs="Tahoma"/>
        </w:rPr>
        <w:t>redstavnik s strani</w:t>
      </w:r>
      <w:r>
        <w:rPr>
          <w:rFonts w:ascii="Tahoma" w:hAnsi="Tahoma" w:cs="Tahoma"/>
        </w:rPr>
        <w:t xml:space="preserve"> ponudnika</w:t>
      </w:r>
      <w:r w:rsidRPr="005B4A18">
        <w:rPr>
          <w:rFonts w:ascii="Tahoma" w:hAnsi="Tahoma" w:cs="Tahoma"/>
        </w:rPr>
        <w:t>, ki bo urejal vsa vprašanja, ki bodo nastala v zvezi z izvajanjem okvirnega sporazuma, je _________________________, tel</w:t>
      </w:r>
      <w:r>
        <w:rPr>
          <w:rFonts w:ascii="Tahoma" w:hAnsi="Tahoma" w:cs="Tahoma"/>
        </w:rPr>
        <w:t>.:</w:t>
      </w:r>
      <w:r w:rsidRPr="005B4A18">
        <w:rPr>
          <w:rFonts w:ascii="Tahoma" w:hAnsi="Tahoma" w:cs="Tahoma"/>
        </w:rPr>
        <w:t xml:space="preserve"> ___________________, e-</w:t>
      </w:r>
      <w:r>
        <w:rPr>
          <w:rFonts w:ascii="Tahoma" w:hAnsi="Tahoma" w:cs="Tahoma"/>
        </w:rPr>
        <w:t>pošta</w:t>
      </w:r>
      <w:r w:rsidRPr="005B4A18">
        <w:rPr>
          <w:rFonts w:ascii="Tahoma" w:hAnsi="Tahoma" w:cs="Tahoma"/>
        </w:rPr>
        <w:t>: ___________________, v njegovi odsotnosti pa ga zamenjuje _____________________, tel.: ___________________, e-pošta: ___________________.</w:t>
      </w:r>
    </w:p>
    <w:p w:rsidR="00A55B90" w:rsidRDefault="00A55B90" w:rsidP="003D40D8">
      <w:pPr>
        <w:keepLines/>
        <w:widowControl w:val="0"/>
        <w:jc w:val="both"/>
        <w:rPr>
          <w:rFonts w:ascii="Tahoma" w:hAnsi="Tahoma" w:cs="Tahoma"/>
        </w:rPr>
      </w:pPr>
    </w:p>
    <w:p w:rsidR="000566F5" w:rsidRPr="00605D4E" w:rsidRDefault="004E441F" w:rsidP="003D40D8">
      <w:pPr>
        <w:keepLines/>
        <w:widowControl w:val="0"/>
        <w:numPr>
          <w:ilvl w:val="0"/>
          <w:numId w:val="6"/>
        </w:numPr>
        <w:rPr>
          <w:rFonts w:ascii="Tahoma" w:hAnsi="Tahoma" w:cs="Tahoma"/>
        </w:rPr>
      </w:pPr>
      <w:r w:rsidRPr="00605D4E">
        <w:rPr>
          <w:rFonts w:ascii="Tahoma" w:hAnsi="Tahoma" w:cs="Tahoma"/>
        </w:rPr>
        <w:t>PONUDBENA VREDNOST</w:t>
      </w:r>
      <w:r w:rsidR="00863953" w:rsidRPr="00605D4E">
        <w:rPr>
          <w:rFonts w:ascii="Tahoma" w:hAnsi="Tahoma" w:cs="Tahoma"/>
        </w:rPr>
        <w:t xml:space="preserve"> v EUR brez DDV</w:t>
      </w:r>
      <w:r w:rsidR="0012613D" w:rsidRPr="00605D4E">
        <w:rPr>
          <w:rFonts w:ascii="Tahoma" w:hAnsi="Tahoma" w:cs="Tahoma"/>
        </w:rPr>
        <w:t>:</w:t>
      </w:r>
      <w:r w:rsidR="00586BA6">
        <w:rPr>
          <w:rFonts w:ascii="Tahoma" w:hAnsi="Tahoma" w:cs="Tahoma"/>
        </w:rPr>
        <w:tab/>
      </w:r>
      <w:r w:rsidR="00586BA6">
        <w:rPr>
          <w:rFonts w:ascii="Tahoma" w:hAnsi="Tahoma" w:cs="Tahoma"/>
        </w:rPr>
        <w:tab/>
      </w:r>
      <w:r w:rsidR="00586BA6">
        <w:rPr>
          <w:rFonts w:ascii="Tahoma" w:hAnsi="Tahoma" w:cs="Tahoma"/>
        </w:rPr>
        <w:tab/>
      </w:r>
      <w:r w:rsidR="00586BA6">
        <w:rPr>
          <w:rFonts w:ascii="Tahoma" w:hAnsi="Tahoma" w:cs="Tahoma"/>
        </w:rPr>
        <w:tab/>
        <w:t xml:space="preserve">_________________ </w:t>
      </w:r>
    </w:p>
    <w:p w:rsidR="00C018DD" w:rsidRPr="00F11F54" w:rsidRDefault="00C018DD" w:rsidP="003D40D8">
      <w:pPr>
        <w:keepLines/>
        <w:widowControl w:val="0"/>
        <w:rPr>
          <w:rFonts w:ascii="Tahoma" w:hAnsi="Tahoma" w:cs="Tahoma"/>
          <w:highlight w:val="yellow"/>
        </w:rPr>
      </w:pPr>
    </w:p>
    <w:p w:rsidR="0076694D" w:rsidRPr="00F11F54" w:rsidRDefault="0076694D" w:rsidP="003D40D8">
      <w:pPr>
        <w:keepLines/>
        <w:widowControl w:val="0"/>
        <w:rPr>
          <w:rFonts w:ascii="Tahoma" w:hAnsi="Tahoma" w:cs="Tahoma"/>
          <w:highlight w:val="yellow"/>
        </w:rPr>
      </w:pPr>
    </w:p>
    <w:p w:rsidR="00355F1E" w:rsidRPr="000B59ED" w:rsidRDefault="000566F5" w:rsidP="003D40D8">
      <w:pPr>
        <w:keepLines/>
        <w:widowControl w:val="0"/>
        <w:numPr>
          <w:ilvl w:val="0"/>
          <w:numId w:val="6"/>
        </w:numPr>
        <w:rPr>
          <w:rFonts w:ascii="Tahoma" w:hAnsi="Tahoma" w:cs="Tahoma"/>
          <w:bCs/>
          <w:iCs/>
        </w:rPr>
      </w:pPr>
      <w:r w:rsidRPr="00F331E4">
        <w:rPr>
          <w:rFonts w:ascii="Tahoma" w:hAnsi="Tahoma" w:cs="Tahoma"/>
        </w:rPr>
        <w:t xml:space="preserve">VELJAVNOST PONUDBE: </w:t>
      </w:r>
      <w:r w:rsidR="00BF090D">
        <w:rPr>
          <w:rFonts w:ascii="Tahoma" w:hAnsi="Tahoma" w:cs="Tahoma"/>
        </w:rPr>
        <w:t>31. 10.</w:t>
      </w:r>
      <w:r w:rsidR="00586BA6">
        <w:rPr>
          <w:rFonts w:ascii="Tahoma" w:hAnsi="Tahoma" w:cs="Tahoma"/>
        </w:rPr>
        <w:t xml:space="preserve"> </w:t>
      </w:r>
      <w:r w:rsidR="001B5D9E">
        <w:rPr>
          <w:rFonts w:ascii="Tahoma" w:hAnsi="Tahoma" w:cs="Tahoma"/>
        </w:rPr>
        <w:t>2020</w:t>
      </w:r>
    </w:p>
    <w:p w:rsidR="000B59ED" w:rsidRDefault="000B59ED" w:rsidP="003D40D8">
      <w:pPr>
        <w:keepLines/>
        <w:widowControl w:val="0"/>
        <w:rPr>
          <w:rFonts w:ascii="Tahoma" w:hAnsi="Tahoma" w:cs="Tahoma"/>
        </w:rPr>
      </w:pPr>
    </w:p>
    <w:p w:rsidR="00586BA6" w:rsidRDefault="00586BA6" w:rsidP="003D40D8">
      <w:pPr>
        <w:pStyle w:val="Telobesedila-zamik"/>
        <w:keepLines/>
        <w:widowControl w:val="0"/>
        <w:tabs>
          <w:tab w:val="left" w:pos="6096"/>
        </w:tabs>
        <w:ind w:left="0"/>
        <w:rPr>
          <w:rFonts w:ascii="Tahoma" w:hAnsi="Tahoma" w:cs="Tahoma"/>
          <w:sz w:val="20"/>
          <w:lang w:val="sl-SI"/>
        </w:rPr>
      </w:pPr>
    </w:p>
    <w:p w:rsidR="00586BA6" w:rsidRDefault="00586BA6" w:rsidP="003D40D8">
      <w:pPr>
        <w:pStyle w:val="Telobesedila-zamik"/>
        <w:keepLines/>
        <w:widowControl w:val="0"/>
        <w:tabs>
          <w:tab w:val="left" w:pos="6096"/>
        </w:tabs>
        <w:ind w:left="0"/>
        <w:rPr>
          <w:rFonts w:ascii="Tahoma" w:hAnsi="Tahoma" w:cs="Tahoma"/>
          <w:sz w:val="20"/>
          <w:lang w:val="sl-SI"/>
        </w:rPr>
      </w:pPr>
    </w:p>
    <w:p w:rsidR="0076694D" w:rsidRPr="00DF23E0" w:rsidRDefault="000B59ED" w:rsidP="003D40D8">
      <w:pPr>
        <w:pStyle w:val="Telobesedila-zamik"/>
        <w:keepLines/>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sidR="0076694D">
        <w:rPr>
          <w:rFonts w:ascii="Tahoma" w:hAnsi="Tahoma" w:cs="Tahoma"/>
          <w:sz w:val="20"/>
          <w:lang w:val="sl-SI"/>
        </w:rPr>
        <w:t xml:space="preserve"> </w:t>
      </w:r>
      <w:r w:rsidR="0076694D">
        <w:rPr>
          <w:rFonts w:ascii="Tahoma" w:hAnsi="Tahoma" w:cs="Tahoma"/>
          <w:sz w:val="20"/>
          <w:lang w:val="sl-SI"/>
        </w:rPr>
        <w:tab/>
        <w:t>__</w:t>
      </w:r>
      <w:r w:rsidRPr="00DF23E0">
        <w:rPr>
          <w:rFonts w:ascii="Tahoma" w:hAnsi="Tahoma" w:cs="Tahoma"/>
          <w:sz w:val="20"/>
          <w:lang w:val="sl-SI"/>
        </w:rPr>
        <w:t>___</w:t>
      </w:r>
      <w:r w:rsidR="0076694D" w:rsidRPr="00DF23E0">
        <w:rPr>
          <w:rFonts w:ascii="Tahoma" w:hAnsi="Tahoma" w:cs="Tahoma"/>
          <w:sz w:val="20"/>
          <w:lang w:val="sl-SI"/>
        </w:rPr>
        <w:t>________________________</w:t>
      </w:r>
    </w:p>
    <w:p w:rsidR="000B59ED" w:rsidRPr="0076694D" w:rsidRDefault="000B59ED" w:rsidP="003D40D8">
      <w:pPr>
        <w:pStyle w:val="Telobesedila-zamik"/>
        <w:keepLines/>
        <w:widowControl w:val="0"/>
        <w:tabs>
          <w:tab w:val="left" w:pos="357"/>
        </w:tabs>
        <w:ind w:left="357"/>
        <w:rPr>
          <w:rFonts w:ascii="Tahoma" w:hAnsi="Tahoma" w:cs="Tahoma"/>
          <w:sz w:val="20"/>
          <w:lang w:val="sl-SI"/>
        </w:rPr>
      </w:pP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t>(naziv ponudnika)</w:t>
      </w:r>
    </w:p>
    <w:p w:rsidR="000B59ED" w:rsidRPr="00DF23E0" w:rsidRDefault="000B59ED" w:rsidP="003D40D8">
      <w:pPr>
        <w:pStyle w:val="Telobesedila-zamik"/>
        <w:keepLines/>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76694D">
        <w:rPr>
          <w:rFonts w:ascii="Tahoma" w:hAnsi="Tahoma" w:cs="Tahoma"/>
          <w:sz w:val="20"/>
          <w:lang w:val="sl-SI"/>
        </w:rPr>
        <w:t>_____________</w:t>
      </w:r>
      <w:r>
        <w:rPr>
          <w:rFonts w:ascii="Tahoma" w:hAnsi="Tahoma" w:cs="Tahoma"/>
          <w:sz w:val="20"/>
          <w:lang w:val="sl-SI"/>
        </w:rPr>
        <w:t>_________</w:t>
      </w:r>
      <w:r w:rsidRPr="00DF23E0">
        <w:rPr>
          <w:rFonts w:ascii="Tahoma" w:hAnsi="Tahoma" w:cs="Tahoma"/>
          <w:sz w:val="20"/>
          <w:lang w:val="sl-SI"/>
        </w:rPr>
        <w:t>________________________</w:t>
      </w:r>
    </w:p>
    <w:p w:rsidR="00427B36" w:rsidRPr="0076694D" w:rsidRDefault="000B59ED" w:rsidP="003D40D8">
      <w:pPr>
        <w:pStyle w:val="Telobesedila-zamik"/>
        <w:keepLines/>
        <w:widowControl w:val="0"/>
        <w:tabs>
          <w:tab w:val="left" w:pos="357"/>
        </w:tabs>
        <w:ind w:left="357"/>
        <w:jc w:val="right"/>
        <w:rPr>
          <w:rFonts w:ascii="Tahoma" w:hAnsi="Tahoma" w:cs="Tahoma"/>
          <w:sz w:val="20"/>
          <w:lang w:val="sl-SI"/>
        </w:rPr>
      </w:pPr>
      <w:r w:rsidRPr="0076694D">
        <w:rPr>
          <w:rFonts w:ascii="Tahoma" w:hAnsi="Tahoma" w:cs="Tahoma"/>
          <w:sz w:val="20"/>
          <w:lang w:val="sl-SI"/>
        </w:rPr>
        <w:t>(ime in prii</w:t>
      </w:r>
      <w:r w:rsidR="0076694D" w:rsidRPr="0076694D">
        <w:rPr>
          <w:rFonts w:ascii="Tahoma" w:hAnsi="Tahoma" w:cs="Tahoma"/>
          <w:sz w:val="20"/>
          <w:lang w:val="sl-SI"/>
        </w:rPr>
        <w:t>mek ter podpis odgovorne osebe)</w:t>
      </w:r>
      <w:r w:rsidR="00E978CC" w:rsidRPr="0076694D">
        <w:rPr>
          <w:rFonts w:ascii="Tahoma" w:hAnsi="Tahoma" w:cs="Tahoma"/>
          <w:sz w:val="20"/>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8E3535">
            <w:pPr>
              <w:keepNext/>
              <w:widowControl w:val="0"/>
              <w:jc w:val="both"/>
              <w:rPr>
                <w:rFonts w:ascii="Tahoma" w:eastAsia="Calibri" w:hAnsi="Tahoma" w:cs="Tahoma"/>
                <w:lang w:eastAsia="en-US"/>
              </w:rPr>
            </w:pPr>
            <w:r>
              <w:rPr>
                <w:rFonts w:ascii="Tahoma" w:hAnsi="Tahoma" w:cs="Tahoma"/>
              </w:rPr>
              <w:lastRenderedPageBreak/>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r w:rsidR="009250CA">
              <w:rPr>
                <w:rFonts w:ascii="Tahoma" w:eastAsia="Calibri" w:hAnsi="Tahoma" w:cs="Tahoma"/>
                <w:lang w:eastAsia="en-US"/>
              </w:rPr>
              <w:t xml:space="preserve">                                                                    </w:t>
            </w:r>
            <w:r w:rsidR="009250CA" w:rsidRPr="00B95506">
              <w:rPr>
                <w:rFonts w:ascii="Tahoma" w:eastAsia="Calibri" w:hAnsi="Tahoma" w:cs="Tahoma"/>
                <w:b/>
                <w:i/>
                <w:lang w:eastAsia="en-US"/>
              </w:rPr>
              <w:t>Priloga 3</w:t>
            </w:r>
          </w:p>
        </w:tc>
      </w:tr>
    </w:tbl>
    <w:p w:rsidR="00F730CB" w:rsidRPr="004D1204" w:rsidRDefault="00F730CB"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B11E1B">
      <w:pPr>
        <w:keepNext/>
        <w:widowControl w:val="0"/>
        <w:pBdr>
          <w:bottom w:val="single" w:sz="4" w:space="1" w:color="auto"/>
        </w:pBdr>
        <w:jc w:val="both"/>
        <w:rPr>
          <w:rFonts w:ascii="Tahoma" w:eastAsia="Calibri" w:hAnsi="Tahoma" w:cs="Tahoma"/>
          <w:lang w:eastAsia="en-US"/>
        </w:rPr>
      </w:pPr>
    </w:p>
    <w:p w:rsidR="00863953" w:rsidRPr="004D1204" w:rsidRDefault="00863953" w:rsidP="00B11E1B">
      <w:pPr>
        <w:keepNext/>
        <w:widowControl w:val="0"/>
        <w:tabs>
          <w:tab w:val="left" w:pos="284"/>
        </w:tabs>
        <w:jc w:val="both"/>
        <w:rPr>
          <w:rFonts w:ascii="Tahoma" w:hAnsi="Tahoma" w:cs="Tahoma"/>
        </w:rPr>
      </w:pPr>
    </w:p>
    <w:p w:rsidR="00F730CB" w:rsidRPr="00C525C9" w:rsidRDefault="00863953" w:rsidP="00B11E1B">
      <w:pPr>
        <w:keepNext/>
        <w:widowControl w:val="0"/>
        <w:tabs>
          <w:tab w:val="left" w:pos="284"/>
        </w:tabs>
        <w:jc w:val="both"/>
        <w:rPr>
          <w:rFonts w:ascii="Tahoma" w:hAnsi="Tahoma" w:cs="Tahoma"/>
        </w:rPr>
      </w:pPr>
      <w:r w:rsidRPr="004D1204">
        <w:rPr>
          <w:rFonts w:ascii="Tahoma" w:hAnsi="Tahoma" w:cs="Tahoma"/>
        </w:rPr>
        <w:t xml:space="preserve">V zvezi z oddajo javnega naročila št. </w:t>
      </w:r>
      <w:r w:rsidR="001350A2">
        <w:rPr>
          <w:rFonts w:ascii="Tahoma" w:hAnsi="Tahoma" w:cs="Tahoma"/>
          <w:b/>
        </w:rPr>
        <w:t>JPE-VOD-209/20</w:t>
      </w:r>
      <w:r w:rsidR="00807F53">
        <w:rPr>
          <w:rFonts w:ascii="Tahoma" w:hAnsi="Tahoma" w:cs="Tahoma"/>
          <w:b/>
        </w:rPr>
        <w:t xml:space="preserve"> </w:t>
      </w:r>
      <w:r w:rsidR="007B1F2C">
        <w:rPr>
          <w:rFonts w:ascii="Tahoma" w:hAnsi="Tahoma" w:cs="Tahoma"/>
          <w:b/>
        </w:rPr>
        <w:t>TISKANJE RAZLIČNIH GRADIV IN TISKOVIN</w:t>
      </w:r>
      <w:r w:rsidRPr="004D1204">
        <w:rPr>
          <w:rFonts w:ascii="Tahoma" w:hAnsi="Tahoma" w:cs="Tahoma"/>
          <w:b/>
        </w:rPr>
        <w:t xml:space="preserve"> </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w:t>
      </w:r>
      <w:r w:rsidR="00291F48">
        <w:rPr>
          <w:rFonts w:ascii="Tahoma" w:eastAsia="Calibri" w:hAnsi="Tahoma" w:cs="Tahoma"/>
          <w:lang w:eastAsia="en-US"/>
        </w:rPr>
        <w:t>prodajalc</w:t>
      </w:r>
      <w:r w:rsidRPr="004D1204">
        <w:rPr>
          <w:rFonts w:ascii="Tahoma" w:eastAsia="Calibri" w:hAnsi="Tahoma" w:cs="Tahoma"/>
          <w:lang w:eastAsia="en-US"/>
        </w:rPr>
        <w:t xml:space="preserve">a in da vrednost neplačanih zapadlih obveznosti na dan oddaje ponudbe ne znaša 50 evrov ali več; </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AA23B7">
      <w:pPr>
        <w:keepNext/>
        <w:widowControl w:val="0"/>
        <w:numPr>
          <w:ilvl w:val="0"/>
          <w:numId w:val="14"/>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se pri prejšnji pogodbi o izvedbi javnega naročila sklenjeni z </w:t>
      </w:r>
      <w:r w:rsidR="003F2C46">
        <w:rPr>
          <w:rFonts w:ascii="Tahoma" w:eastAsia="Calibri" w:hAnsi="Tahoma" w:cs="Tahoma"/>
          <w:lang w:eastAsia="en-US"/>
        </w:rPr>
        <w:t>kupcem</w:t>
      </w:r>
      <w:r w:rsidRPr="004D1204">
        <w:rPr>
          <w:rFonts w:ascii="Tahoma" w:eastAsia="Calibri" w:hAnsi="Tahoma" w:cs="Tahoma"/>
          <w:lang w:eastAsia="en-US"/>
        </w:rPr>
        <w:t xml:space="preserve">, niso pokazale precejšnje ali stalne pomanjkljivosti pri izpolnjevanju ključne obveznosti, zaradi česar je </w:t>
      </w:r>
      <w:r w:rsidR="00C56854">
        <w:rPr>
          <w:rFonts w:ascii="Tahoma" w:eastAsia="Calibri" w:hAnsi="Tahoma" w:cs="Tahoma"/>
          <w:lang w:eastAsia="en-US"/>
        </w:rPr>
        <w:t>naročnik</w:t>
      </w:r>
      <w:r w:rsidRPr="004D1204">
        <w:rPr>
          <w:rFonts w:ascii="Tahoma" w:eastAsia="Calibri" w:hAnsi="Tahoma" w:cs="Tahoma"/>
          <w:lang w:eastAsia="en-US"/>
        </w:rPr>
        <w:t xml:space="preserve"> predčasno odstopil od prejšnjega naročila oziroma </w:t>
      </w:r>
      <w:r w:rsidR="00291F48">
        <w:rPr>
          <w:rFonts w:ascii="Tahoma" w:eastAsia="Calibri" w:hAnsi="Tahoma" w:cs="Tahoma"/>
          <w:lang w:eastAsia="en-US"/>
        </w:rPr>
        <w:t>okvirnega sporazuma</w:t>
      </w:r>
      <w:r w:rsidRPr="004D1204">
        <w:rPr>
          <w:rFonts w:ascii="Tahoma" w:eastAsia="Calibri" w:hAnsi="Tahoma" w:cs="Tahoma"/>
          <w:lang w:eastAsia="en-US"/>
        </w:rPr>
        <w:t xml:space="preserve"> ali uveljavljal odškodnino ali so bile izvedene druge primerljive sankcije.</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nismo uvrščeni v evidenco poslovnih subjektov katerim je prepovedano poslovanje z </w:t>
      </w:r>
      <w:r w:rsidR="003F2C46">
        <w:rPr>
          <w:rFonts w:ascii="Tahoma" w:eastAsia="Calibri" w:hAnsi="Tahoma" w:cs="Tahoma"/>
          <w:lang w:eastAsia="en-US"/>
        </w:rPr>
        <w:t>kupcem</w:t>
      </w:r>
      <w:r w:rsidRPr="004D1204">
        <w:rPr>
          <w:rFonts w:ascii="Tahoma" w:eastAsia="Calibri" w:hAnsi="Tahoma" w:cs="Tahoma"/>
          <w:lang w:eastAsia="en-US"/>
        </w:rPr>
        <w:t xml:space="preserve"> na podlagi </w:t>
      </w:r>
      <w:r w:rsidRPr="004D1204">
        <w:rPr>
          <w:rFonts w:ascii="Tahoma" w:eastAsia="Calibri" w:hAnsi="Tahoma" w:cs="Tahoma"/>
          <w:lang w:eastAsia="en-US"/>
        </w:rPr>
        <w:lastRenderedPageBreak/>
        <w:t>35. člena Zakona o integriteti in preprečevanju korupcije (Uradni list RS, št. 69/11 ZIntPK-UPB2);</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se zavezujemo, da bomo na zahtevo </w:t>
      </w:r>
      <w:r w:rsidR="003F2C46">
        <w:rPr>
          <w:rFonts w:ascii="Tahoma" w:eastAsia="Calibri" w:hAnsi="Tahoma" w:cs="Tahoma"/>
          <w:lang w:eastAsia="en-US"/>
        </w:rPr>
        <w:t>kupca</w:t>
      </w:r>
      <w:r w:rsidRPr="004D1204">
        <w:rPr>
          <w:rFonts w:ascii="Tahoma" w:eastAsia="Calibri" w:hAnsi="Tahoma" w:cs="Tahoma"/>
          <w:lang w:eastAsia="en-US"/>
        </w:rPr>
        <w:t xml:space="preserve"> predložiti dodatna pooblastila za preveritev podatkov iz uradnih evidenc;</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da bomo na </w:t>
      </w:r>
      <w:r w:rsidR="003F2C46">
        <w:rPr>
          <w:rFonts w:ascii="Tahoma" w:eastAsia="Calibri" w:hAnsi="Tahoma" w:cs="Tahoma"/>
          <w:lang w:eastAsia="en-US"/>
        </w:rPr>
        <w:t>kupčev</w:t>
      </w:r>
      <w:r w:rsidRPr="004D1204">
        <w:rPr>
          <w:rFonts w:ascii="Tahoma" w:eastAsia="Calibri" w:hAnsi="Tahoma" w:cs="Tahoma"/>
          <w:lang w:eastAsia="en-US"/>
        </w:rPr>
        <w:t xml:space="preserve"> poziv v 8 dneh od prejema poziva posredovali izjavo s podatki o:</w:t>
      </w:r>
    </w:p>
    <w:p w:rsidR="00F730CB" w:rsidRPr="004D1204" w:rsidRDefault="00F730CB" w:rsidP="00AA23B7">
      <w:pPr>
        <w:keepNext/>
        <w:widowControl w:val="0"/>
        <w:numPr>
          <w:ilvl w:val="0"/>
          <w:numId w:val="15"/>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AA23B7">
      <w:pPr>
        <w:keepNext/>
        <w:widowControl w:val="0"/>
        <w:numPr>
          <w:ilvl w:val="0"/>
          <w:numId w:val="15"/>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soglašamo, da lahko </w:t>
      </w:r>
      <w:r w:rsidR="00C56854">
        <w:rPr>
          <w:rFonts w:ascii="Tahoma" w:eastAsia="Calibri" w:hAnsi="Tahoma" w:cs="Tahoma"/>
          <w:lang w:eastAsia="en-US"/>
        </w:rPr>
        <w:t>naročnik</w:t>
      </w:r>
      <w:r w:rsidRPr="004D1204">
        <w:rPr>
          <w:rFonts w:ascii="Tahoma" w:eastAsia="Calibri" w:hAnsi="Tahoma" w:cs="Tahoma"/>
          <w:lang w:eastAsia="en-US"/>
        </w:rPr>
        <w:t xml:space="preserve"> kadarkoli ustavi postopek javnega naročila, zavrne vse ponudbe ali po pravnomočnosti odločitve o oddaji javnega naročila ne sklene </w:t>
      </w:r>
      <w:r w:rsidR="00291F48">
        <w:rPr>
          <w:rFonts w:ascii="Tahoma" w:eastAsia="Calibri" w:hAnsi="Tahoma" w:cs="Tahoma"/>
          <w:lang w:eastAsia="en-US"/>
        </w:rPr>
        <w:t>okvirnega sporazuma</w:t>
      </w:r>
      <w:r w:rsidRPr="004D1204">
        <w:rPr>
          <w:rFonts w:ascii="Tahoma" w:eastAsia="Calibri" w:hAnsi="Tahoma" w:cs="Tahoma"/>
          <w:lang w:eastAsia="en-US"/>
        </w:rPr>
        <w:t xml:space="preserve"> ter da v nobenem od navedenih primerov ne bomo uveljavljali povračila stroškov priprave ponudbe, stroškov finančnih zavarovanj, morebitne neposredne ali posredne škode ali izgubljenega dobička;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so v ponudbeno ceno vključeni vsi materialni in nematerialni stroški, ki bodo potrebni za izvedbo predmeta naročila, v skladu z vsemi zahtevami </w:t>
      </w:r>
      <w:r w:rsidR="003F2C46">
        <w:rPr>
          <w:rFonts w:ascii="Tahoma" w:eastAsia="Calibri" w:hAnsi="Tahoma" w:cs="Tahoma"/>
          <w:lang w:eastAsia="en-US"/>
        </w:rPr>
        <w:t>kupca;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B11E1B">
      <w:pPr>
        <w:keepNext/>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w:t>
      </w:r>
      <w:r w:rsidR="00C56854">
        <w:rPr>
          <w:rFonts w:ascii="Tahoma" w:hAnsi="Tahoma" w:cs="Tahoma"/>
        </w:rPr>
        <w:t>naročnik:</w:t>
      </w:r>
      <w:r w:rsidRPr="00EB57C7">
        <w:rPr>
          <w:rFonts w:ascii="Tahoma" w:hAnsi="Tahoma" w:cs="Tahoma"/>
        </w:rPr>
        <w:t xml:space="preserve"> </w:t>
      </w:r>
    </w:p>
    <w:p w:rsidR="00F730CB" w:rsidRPr="00EB57C7" w:rsidRDefault="00F730CB" w:rsidP="00AA23B7">
      <w:pPr>
        <w:keepNext/>
        <w:widowControl w:val="0"/>
        <w:numPr>
          <w:ilvl w:val="0"/>
          <w:numId w:val="16"/>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1350A2">
        <w:rPr>
          <w:rFonts w:ascii="Tahoma" w:hAnsi="Tahoma" w:cs="Tahoma"/>
        </w:rPr>
        <w:t>JPE-VOD-209/20</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AA23B7">
      <w:pPr>
        <w:keepNext/>
        <w:widowControl w:val="0"/>
        <w:numPr>
          <w:ilvl w:val="0"/>
          <w:numId w:val="16"/>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1350A2">
        <w:rPr>
          <w:rFonts w:ascii="Tahoma" w:hAnsi="Tahoma" w:cs="Tahoma"/>
        </w:rPr>
        <w:t>JPE-VOD-209/20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B11E1B">
      <w:pPr>
        <w:keepNext/>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B11E1B">
      <w:pPr>
        <w:keepNext/>
        <w:widowControl w:val="0"/>
        <w:jc w:val="both"/>
        <w:rPr>
          <w:rFonts w:ascii="Tahoma" w:hAnsi="Tahoma" w:cs="Tahoma"/>
        </w:rPr>
      </w:pPr>
    </w:p>
    <w:p w:rsidR="00F730CB" w:rsidRDefault="00F730CB"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r w:rsidRPr="00515E77">
        <w:rPr>
          <w:rFonts w:ascii="Tahoma" w:hAnsi="Tahoma" w:cs="Tahoma"/>
        </w:rPr>
        <w:t>__________________________________________</w:t>
      </w:r>
    </w:p>
    <w:p w:rsidR="00532DF1" w:rsidRDefault="00515E77" w:rsidP="00B11E1B">
      <w:pPr>
        <w:keepNext/>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Pr="00E14E2A" w:rsidRDefault="00532DF1"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b/>
          <w:bCs/>
          <w:i/>
        </w:rPr>
      </w:pPr>
    </w:p>
    <w:p w:rsidR="00F730CB" w:rsidRPr="004D1204" w:rsidRDefault="00F730CB" w:rsidP="00B11E1B">
      <w:pPr>
        <w:keepNext/>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B11E1B">
      <w:pPr>
        <w:keepNext/>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B11E1B">
            <w:pPr>
              <w:keepNext/>
              <w:widowControl w:val="0"/>
              <w:jc w:val="both"/>
              <w:rPr>
                <w:rFonts w:ascii="Tahoma" w:hAnsi="Tahoma" w:cs="Tahoma"/>
              </w:rPr>
            </w:pPr>
          </w:p>
        </w:tc>
        <w:tc>
          <w:tcPr>
            <w:tcW w:w="6638" w:type="dxa"/>
            <w:tcBorders>
              <w:left w:val="nil"/>
            </w:tcBorders>
          </w:tcPr>
          <w:p w:rsidR="0061693F" w:rsidRPr="00025192" w:rsidRDefault="00F84112" w:rsidP="00B11E1B">
            <w:pPr>
              <w:keepNext/>
              <w:widowControl w:val="0"/>
              <w:jc w:val="both"/>
              <w:rPr>
                <w:rFonts w:ascii="Tahoma" w:hAnsi="Tahoma" w:cs="Tahoma"/>
              </w:rPr>
            </w:pPr>
            <w:r>
              <w:rPr>
                <w:rFonts w:ascii="Tahoma" w:hAnsi="Tahoma" w:cs="Tahoma"/>
              </w:rPr>
              <w:t xml:space="preserve">IZJAVA – OSEBE  </w:t>
            </w:r>
          </w:p>
        </w:tc>
        <w:tc>
          <w:tcPr>
            <w:tcW w:w="1503" w:type="dxa"/>
            <w:tcBorders>
              <w:right w:val="nil"/>
            </w:tcBorders>
          </w:tcPr>
          <w:p w:rsidR="0061693F" w:rsidRPr="00F54F8A" w:rsidRDefault="00F54F8A" w:rsidP="00A715CB">
            <w:pPr>
              <w:keepNext/>
              <w:widowControl w:val="0"/>
              <w:jc w:val="both"/>
              <w:rPr>
                <w:rFonts w:ascii="Tahoma" w:hAnsi="Tahoma" w:cs="Tahoma"/>
                <w:b/>
                <w:i/>
              </w:rPr>
            </w:pPr>
            <w:r w:rsidRPr="00F54F8A">
              <w:rPr>
                <w:rFonts w:ascii="Tahoma" w:hAnsi="Tahoma" w:cs="Tahoma"/>
                <w:b/>
                <w:i/>
              </w:rPr>
              <w:t>Priloga 3/</w:t>
            </w:r>
            <w:r w:rsidR="00A715CB">
              <w:rPr>
                <w:rFonts w:ascii="Tahoma" w:hAnsi="Tahoma" w:cs="Tahoma"/>
                <w:b/>
                <w:i/>
              </w:rPr>
              <w:t>1</w:t>
            </w:r>
          </w:p>
        </w:tc>
        <w:tc>
          <w:tcPr>
            <w:tcW w:w="524" w:type="dxa"/>
            <w:tcBorders>
              <w:left w:val="nil"/>
            </w:tcBorders>
          </w:tcPr>
          <w:p w:rsidR="0061693F" w:rsidRPr="00EA73C6" w:rsidRDefault="0061693F" w:rsidP="00B11E1B">
            <w:pPr>
              <w:keepNext/>
              <w:widowControl w:val="0"/>
              <w:jc w:val="both"/>
              <w:rPr>
                <w:rFonts w:ascii="Tahoma" w:hAnsi="Tahoma" w:cs="Tahoma"/>
                <w:b/>
                <w:i/>
                <w:strike/>
              </w:rPr>
            </w:pPr>
          </w:p>
        </w:tc>
      </w:tr>
    </w:tbl>
    <w:p w:rsidR="0061693F" w:rsidRPr="00025192" w:rsidRDefault="0061693F" w:rsidP="00B11E1B">
      <w:pPr>
        <w:keepNext/>
        <w:widowControl w:val="0"/>
        <w:jc w:val="both"/>
        <w:rPr>
          <w:rFonts w:ascii="Tahoma" w:hAnsi="Tahoma" w:cs="Tahoma"/>
          <w:bCs/>
          <w:i/>
          <w:noProof/>
        </w:rPr>
      </w:pPr>
    </w:p>
    <w:p w:rsidR="00100715" w:rsidRPr="006007C8" w:rsidRDefault="00100715" w:rsidP="00B11E1B">
      <w:pPr>
        <w:keepNext/>
        <w:widowControl w:val="0"/>
        <w:jc w:val="both"/>
        <w:rPr>
          <w:rFonts w:ascii="Tahoma" w:hAnsi="Tahoma" w:cs="Tahoma"/>
          <w:bCs/>
          <w:i/>
          <w:noProof/>
        </w:rPr>
      </w:pPr>
      <w:r w:rsidRPr="006007C8">
        <w:rPr>
          <w:rFonts w:ascii="Tahoma" w:hAnsi="Tahoma" w:cs="Tahoma"/>
        </w:rPr>
        <w:t xml:space="preserve">V zvezi z oddajo javnega naročila št. </w:t>
      </w:r>
      <w:r w:rsidR="001350A2">
        <w:rPr>
          <w:rFonts w:ascii="Tahoma" w:hAnsi="Tahoma" w:cs="Tahoma"/>
          <w:b/>
        </w:rPr>
        <w:t>JPE-VOD-209/20</w:t>
      </w:r>
      <w:r w:rsidR="00AA0573">
        <w:rPr>
          <w:rFonts w:ascii="Tahoma" w:hAnsi="Tahoma" w:cs="Tahoma"/>
          <w:b/>
        </w:rPr>
        <w:t xml:space="preserve"> </w:t>
      </w:r>
      <w:r w:rsidR="007B1F2C">
        <w:rPr>
          <w:rFonts w:ascii="Tahoma" w:hAnsi="Tahoma" w:cs="Tahoma"/>
          <w:b/>
          <w:bCs/>
        </w:rPr>
        <w:t>TISKANJE RAZLIČNIH GRADIV IN TISKOVIN</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w:t>
      </w:r>
      <w:r w:rsidR="00BC014F">
        <w:rPr>
          <w:rFonts w:ascii="Tahoma" w:hAnsi="Tahoma" w:cs="Tahoma"/>
        </w:rPr>
        <w:t>______________________</w:t>
      </w:r>
      <w:r w:rsidRPr="00025192">
        <w:rPr>
          <w:rFonts w:ascii="Tahoma" w:hAnsi="Tahoma" w:cs="Tahoma"/>
        </w:rPr>
        <w:t>________</w:t>
      </w:r>
      <w:r w:rsidR="00BC014F">
        <w:rPr>
          <w:rFonts w:ascii="Tahoma" w:hAnsi="Tahoma" w:cs="Tahoma"/>
        </w:rPr>
        <w:t xml:space="preserve"> </w:t>
      </w:r>
      <w:r w:rsidRPr="00025192">
        <w:rPr>
          <w:rFonts w:ascii="Tahoma" w:hAnsi="Tahoma" w:cs="Tahoma"/>
        </w:rPr>
        <w:t>_______________________</w:t>
      </w:r>
      <w:r w:rsidR="00BC014F">
        <w:rPr>
          <w:rFonts w:ascii="Tahoma" w:hAnsi="Tahoma" w:cs="Tahoma"/>
        </w:rPr>
        <w:t>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center"/>
        <w:rPr>
          <w:rFonts w:ascii="Tahoma" w:hAnsi="Tahoma" w:cs="Tahoma"/>
          <w:b/>
        </w:rPr>
      </w:pPr>
    </w:p>
    <w:p w:rsidR="0061693F" w:rsidRPr="00025192" w:rsidRDefault="0061693F" w:rsidP="00B11E1B">
      <w:pPr>
        <w:keepNext/>
        <w:widowControl w:val="0"/>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B11E1B">
      <w:pPr>
        <w:keepNext/>
        <w:widowControl w:val="0"/>
        <w:tabs>
          <w:tab w:val="left" w:pos="284"/>
        </w:tabs>
        <w:jc w:val="both"/>
        <w:rPr>
          <w:rFonts w:ascii="Tahoma" w:hAnsi="Tahoma" w:cs="Tahoma"/>
          <w:i/>
        </w:rPr>
      </w:pPr>
    </w:p>
    <w:p w:rsidR="0061693F" w:rsidRPr="00025192" w:rsidRDefault="0061693F" w:rsidP="00B11E1B">
      <w:pPr>
        <w:keepNext/>
        <w:widowControl w:val="0"/>
        <w:tabs>
          <w:tab w:val="left" w:pos="284"/>
        </w:tabs>
        <w:jc w:val="both"/>
        <w:rPr>
          <w:rFonts w:ascii="Tahoma" w:hAnsi="Tahoma" w:cs="Tahoma"/>
          <w:i/>
        </w:rPr>
      </w:pPr>
    </w:p>
    <w:p w:rsidR="008A4F70" w:rsidRPr="00025192" w:rsidRDefault="008A4F70"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8A4F70" w:rsidRDefault="004D1204" w:rsidP="00B11E1B">
      <w:pPr>
        <w:keepNext/>
        <w:widowControl w:val="0"/>
        <w:tabs>
          <w:tab w:val="left" w:pos="284"/>
        </w:tabs>
        <w:jc w:val="both"/>
        <w:rPr>
          <w:rFonts w:ascii="Tahoma" w:hAnsi="Tahoma" w:cs="Tahoma"/>
          <w:i/>
        </w:rPr>
      </w:pPr>
      <w:r>
        <w:rPr>
          <w:rFonts w:ascii="Tahoma" w:hAnsi="Tahoma" w:cs="Tahoma"/>
          <w:i/>
        </w:rPr>
        <w:br w:type="page"/>
      </w:r>
    </w:p>
    <w:p w:rsidR="00770703" w:rsidRDefault="00770703" w:rsidP="00B11E1B">
      <w:pPr>
        <w:keepNext/>
        <w:widowControl w:val="0"/>
        <w:tabs>
          <w:tab w:val="left" w:pos="284"/>
        </w:tabs>
        <w:jc w:val="both"/>
        <w:rPr>
          <w:rFonts w:ascii="Tahoma" w:hAnsi="Tahoma" w:cs="Tahoma"/>
          <w: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770703" w:rsidRPr="00025192" w:rsidTr="003858BC">
        <w:tc>
          <w:tcPr>
            <w:tcW w:w="7740" w:type="dxa"/>
            <w:tcBorders>
              <w:top w:val="single" w:sz="4" w:space="0" w:color="000000"/>
              <w:left w:val="single" w:sz="4" w:space="0" w:color="000000"/>
              <w:bottom w:val="single" w:sz="4" w:space="0" w:color="000000"/>
            </w:tcBorders>
          </w:tcPr>
          <w:p w:rsidR="00770703" w:rsidRPr="00D15E81" w:rsidRDefault="00770703" w:rsidP="003858BC">
            <w:pPr>
              <w:keepNext/>
              <w:widowControl w:val="0"/>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770703" w:rsidRPr="00025192" w:rsidRDefault="00770703" w:rsidP="003858BC">
            <w:pPr>
              <w:keepNext/>
              <w:widowControl w:val="0"/>
              <w:ind w:left="72" w:hanging="72"/>
              <w:jc w:val="both"/>
              <w:rPr>
                <w:rFonts w:ascii="Tahoma" w:eastAsia="Calibri" w:hAnsi="Tahoma" w:cs="Tahoma"/>
                <w:i/>
                <w:sz w:val="22"/>
                <w:szCs w:val="22"/>
                <w:lang w:eastAsia="en-US"/>
              </w:rPr>
            </w:pPr>
          </w:p>
        </w:tc>
      </w:tr>
    </w:tbl>
    <w:p w:rsidR="00770703" w:rsidRPr="00025192" w:rsidRDefault="00770703" w:rsidP="00770703">
      <w:pPr>
        <w:keepNext/>
        <w:widowControl w:val="0"/>
        <w:jc w:val="both"/>
        <w:rPr>
          <w:rFonts w:ascii="Tahoma" w:eastAsia="Calibri" w:hAnsi="Tahoma" w:cs="Tahoma"/>
          <w:sz w:val="22"/>
          <w:szCs w:val="22"/>
          <w:lang w:eastAsia="en-US"/>
        </w:rPr>
      </w:pPr>
    </w:p>
    <w:p w:rsidR="00770703" w:rsidRPr="00025192" w:rsidRDefault="00770703" w:rsidP="00770703">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770703" w:rsidRPr="00025192" w:rsidRDefault="00770703" w:rsidP="00770703">
      <w:pPr>
        <w:keepNext/>
        <w:widowControl w:val="0"/>
        <w:jc w:val="both"/>
        <w:rPr>
          <w:rFonts w:ascii="Tahoma" w:eastAsia="Calibri" w:hAnsi="Tahoma" w:cs="Tahoma"/>
          <w:lang w:eastAsia="en-US"/>
        </w:rPr>
      </w:pPr>
      <w:r w:rsidRPr="00025192">
        <w:rPr>
          <w:rFonts w:ascii="Tahoma" w:eastAsia="Calibri" w:hAnsi="Tahoma" w:cs="Tahoma"/>
          <w:lang w:eastAsia="en-US"/>
        </w:rPr>
        <w:t xml:space="preserve">izjavljamo, da bomo pri izvedbi javnega naročila št. </w:t>
      </w:r>
      <w:r w:rsidR="004F0776" w:rsidRPr="004F0776">
        <w:rPr>
          <w:rFonts w:ascii="Tahoma" w:eastAsia="Calibri" w:hAnsi="Tahoma" w:cs="Tahoma"/>
          <w:b/>
          <w:lang w:eastAsia="en-US"/>
        </w:rPr>
        <w:t>JPE-VOD-209/29</w:t>
      </w:r>
      <w:r w:rsidR="004F0776">
        <w:rPr>
          <w:rFonts w:ascii="Tahoma" w:eastAsia="Calibri" w:hAnsi="Tahoma" w:cs="Tahoma"/>
          <w:lang w:eastAsia="en-US"/>
        </w:rPr>
        <w:t xml:space="preserve"> </w:t>
      </w:r>
      <w:r w:rsidR="004F0776">
        <w:rPr>
          <w:rFonts w:ascii="Tahoma" w:hAnsi="Tahoma" w:cs="Tahoma"/>
          <w:b/>
          <w:bCs/>
        </w:rPr>
        <w:t>TISKANJE RAZLIČNIH GRADIV IN TISKOVIN</w:t>
      </w:r>
      <w:r>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770703" w:rsidRPr="00D85D18" w:rsidTr="003858BC">
        <w:trPr>
          <w:trHeight w:val="460"/>
        </w:trPr>
        <w:tc>
          <w:tcPr>
            <w:tcW w:w="2943" w:type="dxa"/>
            <w:tcBorders>
              <w:top w:val="nil"/>
              <w:left w:val="nil"/>
              <w:right w:val="nil"/>
            </w:tcBorders>
            <w:shd w:val="clear" w:color="auto" w:fill="auto"/>
          </w:tcPr>
          <w:p w:rsidR="00770703" w:rsidRPr="00D85D18" w:rsidRDefault="00770703" w:rsidP="003858BC">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770703" w:rsidRPr="00D85D18" w:rsidRDefault="00770703" w:rsidP="003858BC">
            <w:pPr>
              <w:keepNext/>
              <w:widowControl w:val="0"/>
              <w:jc w:val="both"/>
              <w:rPr>
                <w:rFonts w:ascii="Tahoma" w:eastAsia="Calibri" w:hAnsi="Tahoma" w:cs="Tahoma"/>
                <w:lang w:eastAsia="en-US"/>
              </w:rPr>
            </w:pPr>
          </w:p>
        </w:tc>
        <w:tc>
          <w:tcPr>
            <w:tcW w:w="1418" w:type="dxa"/>
            <w:shd w:val="clear" w:color="auto" w:fill="auto"/>
          </w:tcPr>
          <w:p w:rsidR="00770703" w:rsidRPr="00D85D18" w:rsidRDefault="00770703" w:rsidP="003858BC">
            <w:pPr>
              <w:keepNext/>
              <w:widowControl w:val="0"/>
              <w:jc w:val="center"/>
              <w:rPr>
                <w:rFonts w:ascii="Tahoma" w:eastAsia="Calibri" w:hAnsi="Tahoma" w:cs="Tahoma"/>
                <w:lang w:eastAsia="en-US"/>
              </w:rPr>
            </w:pPr>
            <w:r w:rsidRPr="00D85D18">
              <w:rPr>
                <w:rFonts w:ascii="Tahoma" w:eastAsia="Calibri" w:hAnsi="Tahoma" w:cs="Tahoma"/>
                <w:lang w:eastAsia="en-US"/>
              </w:rPr>
              <w:t xml:space="preserve">Zahteva za neposredno plačilo od podizvajalca </w:t>
            </w:r>
            <w:r w:rsidRPr="00D85D18">
              <w:rPr>
                <w:rFonts w:ascii="Tahoma" w:eastAsia="Calibri" w:hAnsi="Tahoma" w:cs="Tahoma"/>
                <w:b/>
                <w:lang w:eastAsia="en-US"/>
              </w:rPr>
              <w:t xml:space="preserve">DA </w:t>
            </w:r>
            <w:r w:rsidRPr="00D85D18">
              <w:rPr>
                <w:rFonts w:ascii="Tahoma" w:eastAsia="Calibri" w:hAnsi="Tahoma" w:cs="Tahoma"/>
                <w:lang w:eastAsia="en-US"/>
              </w:rPr>
              <w:t xml:space="preserve">ali </w:t>
            </w:r>
            <w:r w:rsidRPr="00D85D18">
              <w:rPr>
                <w:rFonts w:ascii="Tahoma" w:eastAsia="Calibri" w:hAnsi="Tahoma" w:cs="Tahoma"/>
                <w:b/>
                <w:lang w:eastAsia="en-US"/>
              </w:rPr>
              <w:t>NE</w:t>
            </w:r>
          </w:p>
        </w:tc>
      </w:tr>
      <w:tr w:rsidR="00770703" w:rsidRPr="00D85D18" w:rsidTr="003858BC">
        <w:trPr>
          <w:trHeight w:val="460"/>
        </w:trPr>
        <w:tc>
          <w:tcPr>
            <w:tcW w:w="2943" w:type="dxa"/>
            <w:shd w:val="clear" w:color="auto" w:fill="auto"/>
          </w:tcPr>
          <w:p w:rsidR="00770703" w:rsidRPr="00D85D18" w:rsidRDefault="00770703" w:rsidP="003858BC">
            <w:pPr>
              <w:keepNext/>
              <w:widowControl w:val="0"/>
              <w:jc w:val="both"/>
              <w:rPr>
                <w:rFonts w:ascii="Tahoma" w:eastAsia="Calibri" w:hAnsi="Tahoma" w:cs="Tahoma"/>
                <w:lang w:eastAsia="en-US"/>
              </w:rPr>
            </w:pPr>
            <w:r w:rsidRPr="00D85D18">
              <w:rPr>
                <w:rFonts w:ascii="Tahoma" w:eastAsia="Calibri" w:hAnsi="Tahoma" w:cs="Tahoma"/>
                <w:bCs/>
                <w:lang w:eastAsia="en-US"/>
              </w:rPr>
              <w:t xml:space="preserve">NAZIV IN NASLOV PODIZVAJALCA </w:t>
            </w:r>
          </w:p>
        </w:tc>
        <w:tc>
          <w:tcPr>
            <w:tcW w:w="5245" w:type="dxa"/>
            <w:shd w:val="clear" w:color="auto" w:fill="auto"/>
          </w:tcPr>
          <w:p w:rsidR="00770703" w:rsidRPr="00D85D18" w:rsidRDefault="00770703" w:rsidP="003858BC">
            <w:pPr>
              <w:keepNext/>
              <w:widowControl w:val="0"/>
              <w:jc w:val="both"/>
              <w:rPr>
                <w:rFonts w:ascii="Tahoma" w:eastAsia="Calibri" w:hAnsi="Tahoma" w:cs="Tahoma"/>
                <w:lang w:eastAsia="en-US"/>
              </w:rPr>
            </w:pPr>
          </w:p>
        </w:tc>
        <w:tc>
          <w:tcPr>
            <w:tcW w:w="1418" w:type="dxa"/>
            <w:shd w:val="clear" w:color="auto" w:fill="auto"/>
          </w:tcPr>
          <w:p w:rsidR="00770703" w:rsidRPr="00D85D18" w:rsidRDefault="00770703" w:rsidP="003858BC">
            <w:pPr>
              <w:keepNext/>
              <w:widowControl w:val="0"/>
              <w:jc w:val="both"/>
              <w:rPr>
                <w:rFonts w:ascii="Tahoma" w:eastAsia="Calibri" w:hAnsi="Tahoma" w:cs="Tahoma"/>
                <w:lang w:eastAsia="en-US"/>
              </w:rPr>
            </w:pPr>
          </w:p>
        </w:tc>
      </w:tr>
    </w:tbl>
    <w:p w:rsidR="00770703" w:rsidRPr="00D85D18" w:rsidRDefault="00770703" w:rsidP="00770703">
      <w:pPr>
        <w:keepNext/>
        <w:widowControl w:val="0"/>
        <w:jc w:val="both"/>
        <w:rPr>
          <w:rFonts w:ascii="Tahoma" w:eastAsia="Calibri" w:hAnsi="Tahoma" w:cs="Tahoma"/>
          <w:b/>
          <w:bCs/>
          <w:lang w:eastAsia="en-US"/>
        </w:rPr>
      </w:pPr>
    </w:p>
    <w:p w:rsidR="00770703" w:rsidRPr="007A6514" w:rsidRDefault="00770703" w:rsidP="00770703">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770703" w:rsidRPr="007A6514" w:rsidRDefault="00770703" w:rsidP="00770703">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770703" w:rsidRPr="00025192" w:rsidRDefault="00770703" w:rsidP="00770703">
      <w:pPr>
        <w:keepNext/>
        <w:widowControl w:val="0"/>
        <w:jc w:val="both"/>
        <w:rPr>
          <w:rFonts w:ascii="Tahoma" w:eastAsia="Calibri" w:hAnsi="Tahoma" w:cs="Tahoma"/>
          <w:sz w:val="22"/>
          <w:szCs w:val="22"/>
          <w:lang w:eastAsia="en-US"/>
        </w:rPr>
      </w:pPr>
    </w:p>
    <w:p w:rsidR="00770703" w:rsidRPr="00025192" w:rsidRDefault="00770703" w:rsidP="00770703">
      <w:pPr>
        <w:keepNext/>
        <w:widowControl w:val="0"/>
        <w:jc w:val="both"/>
        <w:rPr>
          <w:rFonts w:ascii="Tahoma" w:hAnsi="Tahoma" w:cs="Tahoma"/>
        </w:rPr>
      </w:pPr>
      <w:r w:rsidRPr="00025192">
        <w:rPr>
          <w:rFonts w:ascii="Tahoma" w:hAnsi="Tahoma" w:cs="Tahoma"/>
        </w:rPr>
        <w:t xml:space="preserve">Pooblaščamo </w:t>
      </w:r>
      <w:r w:rsidR="00262347">
        <w:rPr>
          <w:rFonts w:ascii="Tahoma" w:hAnsi="Tahoma" w:cs="Tahoma"/>
        </w:rPr>
        <w:t>naročnika</w:t>
      </w:r>
      <w:r w:rsidRPr="00025192">
        <w:rPr>
          <w:rFonts w:ascii="Tahoma" w:hAnsi="Tahoma" w:cs="Tahoma"/>
        </w:rPr>
        <w:t xml:space="preserve">, da na podlagi potrjenega računa/situacije neposredno plačuje ponudnikove obveznosti do podizvajalca podizvajalcu, ki smo ga kot ponudnik navedli v zgornji tabeli in je označen z "DA". </w:t>
      </w:r>
    </w:p>
    <w:p w:rsidR="00770703" w:rsidRPr="00025192" w:rsidRDefault="00770703" w:rsidP="00770703">
      <w:pPr>
        <w:keepNext/>
        <w:widowControl w:val="0"/>
        <w:jc w:val="both"/>
        <w:rPr>
          <w:rFonts w:ascii="Tahoma" w:hAnsi="Tahoma" w:cs="Tahoma"/>
        </w:rPr>
      </w:pPr>
      <w:r w:rsidRPr="00025192">
        <w:rPr>
          <w:rFonts w:ascii="Tahoma" w:hAnsi="Tahoma" w:cs="Tahoma"/>
        </w:rPr>
        <w:t xml:space="preserve">S plačilom posameznega zneska podizvajalcu obveznost </w:t>
      </w:r>
      <w:r w:rsidR="00262347">
        <w:rPr>
          <w:rFonts w:ascii="Tahoma" w:hAnsi="Tahoma" w:cs="Tahoma"/>
        </w:rPr>
        <w:t>naročnika</w:t>
      </w:r>
      <w:r w:rsidRPr="00025192">
        <w:rPr>
          <w:rFonts w:ascii="Tahoma" w:hAnsi="Tahoma" w:cs="Tahoma"/>
        </w:rPr>
        <w:t xml:space="preserve">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770703" w:rsidRPr="00025192" w:rsidTr="003858BC">
        <w:trPr>
          <w:trHeight w:val="235"/>
        </w:trPr>
        <w:tc>
          <w:tcPr>
            <w:tcW w:w="3374" w:type="dxa"/>
            <w:tcBorders>
              <w:bottom w:val="single" w:sz="4" w:space="0" w:color="auto"/>
            </w:tcBorders>
          </w:tcPr>
          <w:p w:rsidR="00770703" w:rsidRPr="00025192" w:rsidRDefault="00770703" w:rsidP="003858BC">
            <w:pPr>
              <w:keepNext/>
              <w:widowControl w:val="0"/>
              <w:jc w:val="both"/>
              <w:rPr>
                <w:rFonts w:ascii="Tahoma" w:eastAsia="Calibri" w:hAnsi="Tahoma" w:cs="Tahoma"/>
                <w:snapToGrid w:val="0"/>
                <w:lang w:eastAsia="en-US"/>
              </w:rPr>
            </w:pPr>
          </w:p>
          <w:p w:rsidR="00770703" w:rsidRPr="00025192" w:rsidRDefault="00770703" w:rsidP="003858BC">
            <w:pPr>
              <w:keepNext/>
              <w:widowControl w:val="0"/>
              <w:jc w:val="both"/>
              <w:rPr>
                <w:rFonts w:ascii="Tahoma" w:eastAsia="Calibri" w:hAnsi="Tahoma" w:cs="Tahoma"/>
                <w:snapToGrid w:val="0"/>
                <w:lang w:eastAsia="en-US"/>
              </w:rPr>
            </w:pPr>
          </w:p>
        </w:tc>
        <w:tc>
          <w:tcPr>
            <w:tcW w:w="2977" w:type="dxa"/>
          </w:tcPr>
          <w:p w:rsidR="00770703" w:rsidRPr="00025192" w:rsidRDefault="00770703" w:rsidP="003858BC">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770703" w:rsidRPr="00025192" w:rsidRDefault="00770703" w:rsidP="003858BC">
            <w:pPr>
              <w:keepNext/>
              <w:widowControl w:val="0"/>
              <w:jc w:val="both"/>
              <w:rPr>
                <w:rFonts w:ascii="Tahoma" w:eastAsia="Calibri" w:hAnsi="Tahoma" w:cs="Tahoma"/>
                <w:snapToGrid w:val="0"/>
                <w:lang w:eastAsia="en-US"/>
              </w:rPr>
            </w:pPr>
          </w:p>
        </w:tc>
      </w:tr>
      <w:tr w:rsidR="00770703" w:rsidRPr="00025192" w:rsidTr="003858BC">
        <w:trPr>
          <w:trHeight w:val="235"/>
        </w:trPr>
        <w:tc>
          <w:tcPr>
            <w:tcW w:w="3374" w:type="dxa"/>
            <w:tcBorders>
              <w:top w:val="single" w:sz="4" w:space="0" w:color="auto"/>
            </w:tcBorders>
          </w:tcPr>
          <w:p w:rsidR="00770703" w:rsidRPr="00025192" w:rsidRDefault="00770703" w:rsidP="003858BC">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770703" w:rsidRPr="00025192" w:rsidRDefault="00770703" w:rsidP="003858BC">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770703" w:rsidRPr="00025192" w:rsidRDefault="00770703" w:rsidP="003858BC">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770703" w:rsidRDefault="00770703" w:rsidP="00770703">
      <w:pPr>
        <w:keepNext/>
        <w:widowControl w:val="0"/>
        <w:jc w:val="both"/>
        <w:rPr>
          <w:rFonts w:ascii="Tahoma" w:eastAsia="Calibri" w:hAnsi="Tahoma" w:cs="Tahoma"/>
          <w:b/>
          <w:sz w:val="22"/>
          <w:szCs w:val="22"/>
          <w:lang w:eastAsia="en-US"/>
        </w:rPr>
      </w:pPr>
    </w:p>
    <w:p w:rsidR="00770703" w:rsidRPr="00025192" w:rsidRDefault="00770703" w:rsidP="00770703">
      <w:pPr>
        <w:keepNext/>
        <w:widowControl w:val="0"/>
        <w:jc w:val="both"/>
        <w:rPr>
          <w:rFonts w:ascii="Tahoma" w:eastAsia="Calibri" w:hAnsi="Tahoma" w:cs="Tahoma"/>
          <w:b/>
          <w:sz w:val="22"/>
          <w:szCs w:val="22"/>
          <w:lang w:eastAsia="en-US"/>
        </w:rPr>
      </w:pPr>
    </w:p>
    <w:p w:rsidR="00770703" w:rsidRPr="007A6514" w:rsidRDefault="00770703" w:rsidP="00770703">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770703" w:rsidRPr="007A6514" w:rsidRDefault="00770703" w:rsidP="00770703">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770703" w:rsidRDefault="00770703" w:rsidP="00770703">
      <w:pPr>
        <w:keepNext/>
        <w:widowControl w:val="0"/>
        <w:jc w:val="both"/>
        <w:rPr>
          <w:rFonts w:ascii="Tahoma" w:hAnsi="Tahoma" w:cs="Tahoma"/>
        </w:rPr>
      </w:pPr>
    </w:p>
    <w:p w:rsidR="00770703" w:rsidRPr="00025192" w:rsidRDefault="00770703" w:rsidP="00770703">
      <w:pPr>
        <w:keepNext/>
        <w:widowControl w:val="0"/>
        <w:jc w:val="both"/>
        <w:rPr>
          <w:rFonts w:ascii="Tahoma" w:hAnsi="Tahoma" w:cs="Tahoma"/>
        </w:rPr>
      </w:pPr>
      <w:r w:rsidRPr="00025192">
        <w:rPr>
          <w:rFonts w:ascii="Tahoma" w:hAnsi="Tahoma" w:cs="Tahoma"/>
        </w:rPr>
        <w:t xml:space="preserve">Nastopamo s podizvajalcem, ki ne zahteva neposredno plačilo, kar pomeni, da s tem ni podana zahteva za neposredno plačilo podizvajalcu in </w:t>
      </w:r>
      <w:r w:rsidR="00291F48">
        <w:rPr>
          <w:rFonts w:ascii="Tahoma" w:hAnsi="Tahoma" w:cs="Tahoma"/>
        </w:rPr>
        <w:t>prodajalec</w:t>
      </w:r>
      <w:r w:rsidRPr="00025192">
        <w:rPr>
          <w:rFonts w:ascii="Tahoma" w:hAnsi="Tahoma" w:cs="Tahoma"/>
        </w:rPr>
        <w:t xml:space="preserve"> plačuje ponudnikove obveznosti do podizvajalca ponudniku.</w:t>
      </w:r>
    </w:p>
    <w:p w:rsidR="00770703" w:rsidRPr="00025192" w:rsidRDefault="00770703" w:rsidP="00770703">
      <w:pPr>
        <w:keepNext/>
        <w:widowControl w:val="0"/>
        <w:jc w:val="both"/>
        <w:rPr>
          <w:rFonts w:ascii="Tahoma" w:hAnsi="Tahoma" w:cs="Tahoma"/>
        </w:rPr>
      </w:pPr>
      <w:r w:rsidRPr="00025192">
        <w:rPr>
          <w:rFonts w:ascii="Tahoma" w:hAnsi="Tahoma" w:cs="Tahoma"/>
        </w:rPr>
        <w:t xml:space="preserve">V tem primeru bo </w:t>
      </w:r>
      <w:r w:rsidR="00291F48">
        <w:rPr>
          <w:rFonts w:ascii="Tahoma" w:hAnsi="Tahoma" w:cs="Tahoma"/>
        </w:rPr>
        <w:t>prodajalec</w:t>
      </w:r>
      <w:r w:rsidRPr="00025192">
        <w:rPr>
          <w:rFonts w:ascii="Tahoma" w:hAnsi="Tahoma" w:cs="Tahoma"/>
        </w:rPr>
        <w:t xml:space="preserve"> od ponudnika zahteval, da mu najpozneje v 60 dneh od plačila končnega računa/situacije pošlje svojo pisno izjavo in pisno izjavo podizvajalca, da je pod</w:t>
      </w:r>
      <w:r w:rsidR="00A84ACE">
        <w:rPr>
          <w:rFonts w:ascii="Tahoma" w:hAnsi="Tahoma" w:cs="Tahoma"/>
        </w:rPr>
        <w:t>izvajalec</w:t>
      </w:r>
      <w:r w:rsidRPr="00025192">
        <w:rPr>
          <w:rFonts w:ascii="Tahoma" w:hAnsi="Tahoma" w:cs="Tahoma"/>
        </w:rPr>
        <w:t xml:space="preserve"> prejel plačilo za izvedeno dobavljeno blago ali opravljeno storitev, ki je neposredno povezana s predmetom </w:t>
      </w:r>
      <w:r w:rsidR="00291F48">
        <w:rPr>
          <w:rFonts w:ascii="Tahoma" w:hAnsi="Tahoma" w:cs="Tahoma"/>
        </w:rPr>
        <w:t>okvirnega sporazuma</w:t>
      </w:r>
      <w:r w:rsidRPr="00025192">
        <w:rPr>
          <w:rFonts w:ascii="Tahoma" w:hAnsi="Tahoma" w:cs="Tahoma"/>
        </w:rPr>
        <w:t xml:space="preserve">. Če ponudnik </w:t>
      </w:r>
      <w:r w:rsidR="009C5FDE">
        <w:rPr>
          <w:rFonts w:ascii="Tahoma" w:hAnsi="Tahoma" w:cs="Tahoma"/>
        </w:rPr>
        <w:t>naročniku</w:t>
      </w:r>
      <w:r w:rsidRPr="00025192">
        <w:rPr>
          <w:rFonts w:ascii="Tahoma" w:hAnsi="Tahoma" w:cs="Tahoma"/>
        </w:rPr>
        <w:t xml:space="preserve"> na njegov poziv ne posreduje teh izjav, </w:t>
      </w:r>
      <w:r w:rsidR="00291F48">
        <w:rPr>
          <w:rFonts w:ascii="Tahoma" w:hAnsi="Tahoma" w:cs="Tahoma"/>
        </w:rPr>
        <w:t>prodajalec</w:t>
      </w:r>
      <w:r w:rsidRPr="00025192">
        <w:rPr>
          <w:rFonts w:ascii="Tahoma" w:hAnsi="Tahoma" w:cs="Tahoma"/>
        </w:rPr>
        <w:t xml:space="preserve">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770703" w:rsidRPr="003434E8" w:rsidTr="003858BC">
        <w:trPr>
          <w:trHeight w:val="235"/>
        </w:trPr>
        <w:tc>
          <w:tcPr>
            <w:tcW w:w="3374" w:type="dxa"/>
            <w:tcBorders>
              <w:bottom w:val="single" w:sz="4" w:space="0" w:color="auto"/>
            </w:tcBorders>
          </w:tcPr>
          <w:p w:rsidR="00770703" w:rsidRPr="003434E8" w:rsidRDefault="00770703" w:rsidP="003858BC">
            <w:pPr>
              <w:keepNext/>
              <w:widowControl w:val="0"/>
              <w:jc w:val="both"/>
              <w:rPr>
                <w:rFonts w:ascii="Tahoma" w:eastAsia="Calibri" w:hAnsi="Tahoma" w:cs="Tahoma"/>
                <w:snapToGrid w:val="0"/>
                <w:lang w:eastAsia="en-US"/>
              </w:rPr>
            </w:pPr>
          </w:p>
          <w:p w:rsidR="00770703" w:rsidRPr="003434E8" w:rsidRDefault="00770703" w:rsidP="003858BC">
            <w:pPr>
              <w:keepNext/>
              <w:widowControl w:val="0"/>
              <w:jc w:val="both"/>
              <w:rPr>
                <w:rFonts w:ascii="Tahoma" w:eastAsia="Calibri" w:hAnsi="Tahoma" w:cs="Tahoma"/>
                <w:snapToGrid w:val="0"/>
                <w:lang w:eastAsia="en-US"/>
              </w:rPr>
            </w:pPr>
          </w:p>
        </w:tc>
        <w:tc>
          <w:tcPr>
            <w:tcW w:w="2977" w:type="dxa"/>
          </w:tcPr>
          <w:p w:rsidR="00770703" w:rsidRPr="003434E8" w:rsidRDefault="00770703" w:rsidP="003858BC">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770703" w:rsidRPr="003434E8" w:rsidRDefault="00770703" w:rsidP="003858BC">
            <w:pPr>
              <w:keepNext/>
              <w:widowControl w:val="0"/>
              <w:jc w:val="both"/>
              <w:rPr>
                <w:rFonts w:ascii="Tahoma" w:eastAsia="Calibri" w:hAnsi="Tahoma" w:cs="Tahoma"/>
                <w:snapToGrid w:val="0"/>
                <w:lang w:eastAsia="en-US"/>
              </w:rPr>
            </w:pPr>
          </w:p>
        </w:tc>
      </w:tr>
      <w:tr w:rsidR="00770703" w:rsidRPr="003434E8" w:rsidTr="003858BC">
        <w:trPr>
          <w:trHeight w:val="235"/>
        </w:trPr>
        <w:tc>
          <w:tcPr>
            <w:tcW w:w="3374" w:type="dxa"/>
            <w:tcBorders>
              <w:top w:val="single" w:sz="4" w:space="0" w:color="auto"/>
            </w:tcBorders>
          </w:tcPr>
          <w:p w:rsidR="00770703" w:rsidRPr="003434E8" w:rsidRDefault="00770703" w:rsidP="003858BC">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kraj, datum</w:t>
            </w:r>
          </w:p>
        </w:tc>
        <w:tc>
          <w:tcPr>
            <w:tcW w:w="2977" w:type="dxa"/>
          </w:tcPr>
          <w:p w:rsidR="00770703" w:rsidRPr="003434E8" w:rsidRDefault="00770703" w:rsidP="003858BC">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žig</w:t>
            </w:r>
          </w:p>
        </w:tc>
        <w:tc>
          <w:tcPr>
            <w:tcW w:w="3119" w:type="dxa"/>
            <w:tcBorders>
              <w:top w:val="single" w:sz="4" w:space="0" w:color="auto"/>
            </w:tcBorders>
          </w:tcPr>
          <w:p w:rsidR="00770703" w:rsidRPr="003434E8" w:rsidRDefault="00770703" w:rsidP="003858BC">
            <w:pPr>
              <w:keepNext/>
              <w:widowControl w:val="0"/>
              <w:jc w:val="center"/>
              <w:rPr>
                <w:rFonts w:ascii="Tahoma" w:eastAsia="Calibri" w:hAnsi="Tahoma" w:cs="Tahoma"/>
                <w:snapToGrid w:val="0"/>
                <w:lang w:eastAsia="en-US"/>
              </w:rPr>
            </w:pPr>
            <w:r w:rsidRPr="003434E8">
              <w:rPr>
                <w:rFonts w:ascii="Tahoma" w:eastAsia="Calibri" w:hAnsi="Tahoma" w:cs="Tahoma"/>
                <w:lang w:eastAsia="en-US"/>
              </w:rPr>
              <w:t xml:space="preserve">ime in priimek ter </w:t>
            </w:r>
            <w:r w:rsidRPr="003434E8">
              <w:rPr>
                <w:rFonts w:ascii="Tahoma" w:eastAsia="Calibri" w:hAnsi="Tahoma" w:cs="Tahoma"/>
                <w:snapToGrid w:val="0"/>
                <w:lang w:eastAsia="en-US"/>
              </w:rPr>
              <w:t>podpis odgovorne osebe ponudnika</w:t>
            </w:r>
          </w:p>
        </w:tc>
      </w:tr>
    </w:tbl>
    <w:p w:rsidR="00770703" w:rsidRDefault="00770703" w:rsidP="00770703">
      <w:pPr>
        <w:keepNext/>
        <w:widowControl w:val="0"/>
        <w:tabs>
          <w:tab w:val="left" w:pos="284"/>
        </w:tabs>
        <w:jc w:val="both"/>
        <w:rPr>
          <w:rFonts w:ascii="Tahoma" w:eastAsia="Calibri" w:hAnsi="Tahoma" w:cs="Tahoma"/>
          <w:b/>
          <w:i/>
          <w:sz w:val="16"/>
          <w:szCs w:val="16"/>
          <w:lang w:eastAsia="en-US"/>
        </w:rPr>
      </w:pPr>
    </w:p>
    <w:p w:rsidR="00770703" w:rsidRPr="00025192" w:rsidRDefault="00770703" w:rsidP="00770703">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770703" w:rsidRPr="00025192" w:rsidRDefault="00770703" w:rsidP="0077070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w:t>
      </w:r>
      <w:r w:rsidR="00A84ACE">
        <w:rPr>
          <w:rFonts w:ascii="Tahoma" w:eastAsia="Calibri" w:hAnsi="Tahoma" w:cs="Tahoma"/>
          <w:i/>
          <w:iCs/>
          <w:sz w:val="16"/>
          <w:szCs w:val="16"/>
          <w:lang w:eastAsia="en-US"/>
        </w:rPr>
        <w:t>izvajalec</w:t>
      </w:r>
      <w:r w:rsidRPr="00025192">
        <w:rPr>
          <w:rFonts w:ascii="Tahoma" w:eastAsia="Calibri" w:hAnsi="Tahoma" w:cs="Tahoma"/>
          <w:i/>
          <w:iCs/>
          <w:sz w:val="16"/>
          <w:szCs w:val="16"/>
          <w:lang w:eastAsia="en-US"/>
        </w:rPr>
        <w:t xml:space="preserve"> označen z »DA« - se podpiše Pooblastilo A, če je pod</w:t>
      </w:r>
      <w:r w:rsidR="00A84ACE">
        <w:rPr>
          <w:rFonts w:ascii="Tahoma" w:eastAsia="Calibri" w:hAnsi="Tahoma" w:cs="Tahoma"/>
          <w:i/>
          <w:iCs/>
          <w:sz w:val="16"/>
          <w:szCs w:val="16"/>
          <w:lang w:eastAsia="en-US"/>
        </w:rPr>
        <w:t>izvajalec</w:t>
      </w:r>
      <w:r w:rsidRPr="00025192">
        <w:rPr>
          <w:rFonts w:ascii="Tahoma" w:eastAsia="Calibri" w:hAnsi="Tahoma" w:cs="Tahoma"/>
          <w:i/>
          <w:iCs/>
          <w:sz w:val="16"/>
          <w:szCs w:val="16"/>
          <w:lang w:eastAsia="en-US"/>
        </w:rPr>
        <w:t xml:space="preserve"> označen z »NE« - se podpiše Pooblastilo B.</w:t>
      </w:r>
    </w:p>
    <w:p w:rsidR="00770703" w:rsidRPr="00025192" w:rsidRDefault="00770703" w:rsidP="0077070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770703" w:rsidRPr="00025192" w:rsidRDefault="00770703" w:rsidP="0077070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770703" w:rsidRPr="00EC796D" w:rsidTr="003858BC">
        <w:tc>
          <w:tcPr>
            <w:tcW w:w="9426" w:type="dxa"/>
            <w:tcBorders>
              <w:top w:val="single" w:sz="4" w:space="0" w:color="auto"/>
              <w:bottom w:val="single" w:sz="4" w:space="0" w:color="auto"/>
            </w:tcBorders>
          </w:tcPr>
          <w:p w:rsidR="00770703" w:rsidRPr="00D15E81" w:rsidRDefault="00770703" w:rsidP="003858BC">
            <w:pPr>
              <w:keepNext/>
              <w:widowControl w:val="0"/>
              <w:jc w:val="both"/>
              <w:rPr>
                <w:rFonts w:ascii="Tahoma" w:eastAsia="Calibri" w:hAnsi="Tahoma" w:cs="Tahoma"/>
                <w:highlight w:val="yellow"/>
                <w:lang w:eastAsia="en-US"/>
              </w:rPr>
            </w:pPr>
            <w:r w:rsidRPr="00EC796D">
              <w:rPr>
                <w:rFonts w:ascii="Calibri" w:eastAsia="Calibri" w:hAnsi="Calibri"/>
                <w:lang w:eastAsia="en-US"/>
              </w:rPr>
              <w:lastRenderedPageBreak/>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770703" w:rsidRPr="00EC796D" w:rsidRDefault="00770703" w:rsidP="00770703">
      <w:pPr>
        <w:keepNext/>
        <w:widowControl w:val="0"/>
        <w:jc w:val="both"/>
        <w:rPr>
          <w:rFonts w:ascii="Tahoma" w:eastAsia="Calibri" w:hAnsi="Tahoma" w:cs="Tahoma"/>
          <w:lang w:eastAsia="en-US"/>
        </w:rPr>
      </w:pPr>
    </w:p>
    <w:p w:rsidR="00770703" w:rsidRPr="00EC796D" w:rsidRDefault="00770703" w:rsidP="00770703">
      <w:pPr>
        <w:keepNext/>
        <w:widowControl w:val="0"/>
        <w:jc w:val="both"/>
        <w:rPr>
          <w:rFonts w:ascii="Tahoma" w:eastAsia="Calibri" w:hAnsi="Tahoma" w:cs="Tahoma"/>
          <w:b/>
          <w:lang w:eastAsia="en-US"/>
        </w:rPr>
      </w:pPr>
      <w:r w:rsidRPr="00EC796D">
        <w:rPr>
          <w:rFonts w:ascii="Tahoma" w:eastAsia="Calibri" w:hAnsi="Tahoma" w:cs="Tahoma"/>
          <w:b/>
          <w:noProof/>
          <w:lang w:eastAsia="en-US"/>
        </w:rPr>
        <w:t>Št. in naziv JN</w:t>
      </w:r>
      <w:r>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4F0776">
        <w:rPr>
          <w:rFonts w:ascii="Tahoma" w:eastAsia="Calibri" w:hAnsi="Tahoma" w:cs="Tahoma"/>
          <w:b/>
          <w:noProof/>
          <w:lang w:eastAsia="en-US"/>
        </w:rPr>
        <w:t xml:space="preserve">JPE-VOD-209/20 </w:t>
      </w:r>
      <w:r w:rsidR="00FF2A92">
        <w:rPr>
          <w:rFonts w:ascii="Tahoma" w:hAnsi="Tahoma" w:cs="Tahoma"/>
          <w:b/>
          <w:bCs/>
        </w:rPr>
        <w:t>TISKANJE RAZLIČNIH GRADIV IN TISKOVIN</w:t>
      </w:r>
    </w:p>
    <w:p w:rsidR="00770703" w:rsidRPr="00025192" w:rsidRDefault="00770703" w:rsidP="00770703">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770703" w:rsidRPr="00025192" w:rsidTr="003858BC">
        <w:trPr>
          <w:trHeight w:val="385"/>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NAZIV PODIZVAJALCA</w:t>
            </w:r>
          </w:p>
          <w:p w:rsidR="00770703" w:rsidRPr="00025192" w:rsidRDefault="00770703" w:rsidP="003858BC">
            <w:pPr>
              <w:keepNext/>
              <w:widowControl w:val="0"/>
              <w:jc w:val="both"/>
              <w:rPr>
                <w:rFonts w:ascii="Tahoma" w:eastAsia="Calibri" w:hAnsi="Tahoma" w:cs="Tahoma"/>
                <w:lang w:eastAsia="en-US"/>
              </w:rPr>
            </w:pP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POLNI NASLOV</w:t>
            </w:r>
          </w:p>
          <w:p w:rsidR="00770703" w:rsidRPr="00025192" w:rsidRDefault="00770703" w:rsidP="003858BC">
            <w:pPr>
              <w:keepNext/>
              <w:widowControl w:val="0"/>
              <w:jc w:val="both"/>
              <w:rPr>
                <w:rFonts w:ascii="Tahoma" w:eastAsia="Calibri" w:hAnsi="Tahoma" w:cs="Tahoma"/>
                <w:lang w:eastAsia="en-US"/>
              </w:rPr>
            </w:pP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TELEFON</w:t>
            </w:r>
          </w:p>
          <w:p w:rsidR="00770703" w:rsidRPr="00025192" w:rsidRDefault="00770703" w:rsidP="003858BC">
            <w:pPr>
              <w:keepNext/>
              <w:widowControl w:val="0"/>
              <w:jc w:val="both"/>
              <w:rPr>
                <w:rFonts w:ascii="Tahoma" w:eastAsia="Calibri" w:hAnsi="Tahoma" w:cs="Tahoma"/>
                <w:lang w:eastAsia="en-US"/>
              </w:rPr>
            </w:pP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Borders>
              <w:top w:val="single" w:sz="4" w:space="0" w:color="auto"/>
              <w:left w:val="single" w:sz="4" w:space="0" w:color="auto"/>
              <w:bottom w:val="single" w:sz="4" w:space="0" w:color="auto"/>
              <w:right w:val="single" w:sz="4" w:space="0" w:color="auto"/>
            </w:tcBorders>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Borders>
              <w:top w:val="single" w:sz="4" w:space="0" w:color="auto"/>
              <w:left w:val="single" w:sz="4" w:space="0" w:color="auto"/>
              <w:bottom w:val="single" w:sz="4" w:space="0" w:color="auto"/>
              <w:right w:val="single" w:sz="4" w:space="0" w:color="auto"/>
            </w:tcBorders>
          </w:tcPr>
          <w:p w:rsidR="00770703" w:rsidRPr="00025192" w:rsidRDefault="00770703" w:rsidP="003858BC">
            <w:pPr>
              <w:keepNext/>
              <w:widowControl w:val="0"/>
              <w:rPr>
                <w:rFonts w:ascii="Tahoma" w:eastAsia="Calibri" w:hAnsi="Tahoma" w:cs="Tahoma"/>
                <w:lang w:eastAsia="en-US"/>
              </w:rPr>
            </w:pPr>
            <w:r w:rsidRPr="00025192">
              <w:rPr>
                <w:rFonts w:ascii="Tahoma" w:eastAsia="Calibri" w:hAnsi="Tahoma" w:cs="Tahoma"/>
                <w:lang w:eastAsia="en-US"/>
              </w:rPr>
              <w:t>VSI ZAKONITI ZASTOPNIKI</w:t>
            </w:r>
          </w:p>
          <w:p w:rsidR="00770703" w:rsidRPr="00025192" w:rsidRDefault="00770703" w:rsidP="003858BC">
            <w:pPr>
              <w:keepNext/>
              <w:widowControl w:val="0"/>
              <w:jc w:val="both"/>
              <w:rPr>
                <w:rFonts w:ascii="Tahoma" w:eastAsia="Calibri" w:hAnsi="Tahoma" w:cs="Tahoma"/>
                <w:lang w:eastAsia="en-US"/>
              </w:rPr>
            </w:pPr>
          </w:p>
          <w:p w:rsidR="00770703" w:rsidRPr="00025192" w:rsidRDefault="00770703" w:rsidP="003858BC">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trHeight w:val="163"/>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trHeight w:val="1140"/>
          <w:jc w:val="center"/>
        </w:trPr>
        <w:tc>
          <w:tcPr>
            <w:tcW w:w="2762" w:type="dxa"/>
          </w:tcPr>
          <w:p w:rsidR="00770703" w:rsidRPr="007A6514" w:rsidRDefault="00770703" w:rsidP="003858BC">
            <w:pPr>
              <w:keepNext/>
              <w:widowControl w:val="0"/>
              <w:rPr>
                <w:rFonts w:ascii="Tahoma" w:eastAsia="Calibri" w:hAnsi="Tahoma" w:cs="Tahoma"/>
                <w:lang w:eastAsia="en-US"/>
              </w:rPr>
            </w:pPr>
            <w:r w:rsidRPr="007A6514">
              <w:rPr>
                <w:rFonts w:ascii="Tahoma" w:hAnsi="Tahoma" w:cs="Tahoma"/>
              </w:rPr>
              <w:t>Vrsta</w:t>
            </w:r>
            <w:r>
              <w:rPr>
                <w:rFonts w:ascii="Tahoma" w:hAnsi="Tahoma" w:cs="Tahoma"/>
              </w:rPr>
              <w:t>,</w:t>
            </w:r>
            <w:r w:rsidRPr="007A6514">
              <w:rPr>
                <w:rFonts w:ascii="Tahoma" w:hAnsi="Tahoma" w:cs="Tahoma"/>
              </w:rPr>
              <w:t xml:space="preserve"> količina </w:t>
            </w:r>
            <w:r>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770703" w:rsidRPr="00025192" w:rsidRDefault="00770703" w:rsidP="003858BC">
            <w:pPr>
              <w:keepNext/>
              <w:widowControl w:val="0"/>
              <w:jc w:val="both"/>
              <w:rPr>
                <w:rFonts w:ascii="Tahoma" w:eastAsia="Calibri" w:hAnsi="Tahoma" w:cs="Tahoma"/>
                <w:lang w:eastAsia="en-US"/>
              </w:rPr>
            </w:pPr>
          </w:p>
          <w:p w:rsidR="00770703" w:rsidRPr="00025192" w:rsidRDefault="00770703" w:rsidP="003858BC">
            <w:pPr>
              <w:keepNext/>
              <w:widowControl w:val="0"/>
              <w:jc w:val="both"/>
              <w:rPr>
                <w:rFonts w:ascii="Tahoma" w:eastAsia="Calibri" w:hAnsi="Tahoma" w:cs="Tahoma"/>
                <w:lang w:eastAsia="en-US"/>
              </w:rPr>
            </w:pPr>
          </w:p>
          <w:p w:rsidR="00770703" w:rsidRPr="00025192" w:rsidRDefault="00770703" w:rsidP="003858BC">
            <w:pPr>
              <w:keepNext/>
              <w:widowControl w:val="0"/>
              <w:jc w:val="both"/>
              <w:rPr>
                <w:rFonts w:ascii="Tahoma" w:eastAsia="Calibri" w:hAnsi="Tahoma" w:cs="Tahoma"/>
                <w:lang w:eastAsia="en-US"/>
              </w:rPr>
            </w:pPr>
          </w:p>
          <w:p w:rsidR="00770703" w:rsidRPr="00025192" w:rsidRDefault="00770703" w:rsidP="003858BC">
            <w:pPr>
              <w:keepNext/>
              <w:widowControl w:val="0"/>
              <w:jc w:val="both"/>
              <w:rPr>
                <w:rFonts w:ascii="Tahoma" w:eastAsia="Calibri" w:hAnsi="Tahoma" w:cs="Tahoma"/>
                <w:lang w:eastAsia="en-US"/>
              </w:rPr>
            </w:pPr>
          </w:p>
        </w:tc>
      </w:tr>
    </w:tbl>
    <w:p w:rsidR="00770703" w:rsidRPr="00025192" w:rsidRDefault="00770703" w:rsidP="00770703">
      <w:pPr>
        <w:keepNext/>
        <w:widowControl w:val="0"/>
        <w:jc w:val="center"/>
        <w:rPr>
          <w:rFonts w:ascii="Tahoma" w:hAnsi="Tahoma" w:cs="Tahoma"/>
          <w:b/>
          <w:bCs/>
          <w:sz w:val="22"/>
          <w:szCs w:val="22"/>
        </w:rPr>
      </w:pPr>
    </w:p>
    <w:p w:rsidR="00770703" w:rsidRPr="00025192" w:rsidRDefault="00770703" w:rsidP="00770703">
      <w:pPr>
        <w:keepLines/>
        <w:widowControl w:val="0"/>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770703" w:rsidRPr="00025192" w:rsidRDefault="00770703" w:rsidP="00770703">
      <w:pPr>
        <w:keepLines/>
        <w:widowControl w:val="0"/>
        <w:jc w:val="both"/>
        <w:rPr>
          <w:rFonts w:ascii="Tahoma" w:hAnsi="Tahoma" w:cs="Tahoma"/>
        </w:rPr>
      </w:pPr>
    </w:p>
    <w:p w:rsidR="00770703" w:rsidRPr="00025192" w:rsidRDefault="00770703" w:rsidP="00770703">
      <w:pPr>
        <w:keepLines/>
        <w:widowControl w:val="0"/>
        <w:jc w:val="both"/>
        <w:rPr>
          <w:rFonts w:ascii="Tahoma" w:hAnsi="Tahoma" w:cs="Tahoma"/>
        </w:rPr>
      </w:pPr>
    </w:p>
    <w:p w:rsidR="00770703" w:rsidRPr="00025192" w:rsidRDefault="00770703" w:rsidP="00770703">
      <w:pPr>
        <w:keepLines/>
        <w:widowControl w:val="0"/>
        <w:jc w:val="both"/>
        <w:rPr>
          <w:rFonts w:ascii="Tahoma" w:hAnsi="Tahoma" w:cs="Tahoma"/>
        </w:rPr>
      </w:pPr>
      <w:r w:rsidRPr="00025192">
        <w:rPr>
          <w:rFonts w:ascii="Tahoma" w:hAnsi="Tahoma" w:cs="Tahoma"/>
        </w:rPr>
        <w:t>Pod</w:t>
      </w:r>
      <w:r w:rsidR="00A84ACE">
        <w:rPr>
          <w:rFonts w:ascii="Tahoma" w:hAnsi="Tahoma" w:cs="Tahoma"/>
        </w:rPr>
        <w:t>izvajalec</w:t>
      </w:r>
      <w:r w:rsidRPr="00025192">
        <w:rPr>
          <w:rFonts w:ascii="Tahoma" w:hAnsi="Tahoma" w:cs="Tahoma"/>
        </w:rPr>
        <w:t xml:space="preserve">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770703" w:rsidRPr="00025192" w:rsidTr="003858BC">
        <w:tc>
          <w:tcPr>
            <w:tcW w:w="4820" w:type="dxa"/>
          </w:tcPr>
          <w:p w:rsidR="00770703" w:rsidRPr="00025192" w:rsidRDefault="00770703" w:rsidP="00770703">
            <w:pPr>
              <w:keepLines/>
              <w:widowControl w:val="0"/>
              <w:numPr>
                <w:ilvl w:val="0"/>
                <w:numId w:val="10"/>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770703" w:rsidRPr="00025192" w:rsidRDefault="00770703" w:rsidP="00770703">
            <w:pPr>
              <w:keepLines/>
              <w:widowControl w:val="0"/>
              <w:numPr>
                <w:ilvl w:val="0"/>
                <w:numId w:val="10"/>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770703" w:rsidRPr="00025192" w:rsidRDefault="00770703" w:rsidP="00770703">
      <w:pPr>
        <w:keepLines/>
        <w:widowControl w:val="0"/>
        <w:jc w:val="both"/>
        <w:rPr>
          <w:rFonts w:ascii="Tahoma" w:hAnsi="Tahoma" w:cs="Tahoma"/>
        </w:rPr>
      </w:pPr>
      <w:r w:rsidRPr="00025192">
        <w:rPr>
          <w:rFonts w:ascii="Tahoma" w:hAnsi="Tahoma" w:cs="Tahoma"/>
        </w:rPr>
        <w:t xml:space="preserve">da </w:t>
      </w:r>
      <w:r w:rsidR="009E5D4D">
        <w:rPr>
          <w:rFonts w:ascii="Tahoma" w:hAnsi="Tahoma" w:cs="Tahoma"/>
        </w:rPr>
        <w:t>naročnik</w:t>
      </w:r>
      <w:r w:rsidRPr="00025192">
        <w:rPr>
          <w:rFonts w:ascii="Tahoma" w:hAnsi="Tahoma" w:cs="Tahoma"/>
        </w:rPr>
        <w:t xml:space="preserve"> naše terjatve do ponudnika, v zvezi z izvedbo predmeta javnega naročila, plačuje neposredno na naš transakcijski račun in sicer na podlagi izstavljenih situacij oz. računov, ki jih bo predhodno potrdil ponudnik in bo priloga računu oz. situaciji, ki jo bo izstavil </w:t>
      </w:r>
      <w:r w:rsidR="00474476">
        <w:rPr>
          <w:rFonts w:ascii="Tahoma" w:hAnsi="Tahoma" w:cs="Tahoma"/>
        </w:rPr>
        <w:t>prodajalec</w:t>
      </w:r>
      <w:r w:rsidRPr="00025192">
        <w:rPr>
          <w:rFonts w:ascii="Tahoma" w:hAnsi="Tahoma" w:cs="Tahoma"/>
        </w:rPr>
        <w:t>.</w:t>
      </w:r>
    </w:p>
    <w:p w:rsidR="00770703" w:rsidRDefault="00770703" w:rsidP="00770703">
      <w:pPr>
        <w:keepLines/>
        <w:widowControl w:val="0"/>
        <w:jc w:val="both"/>
        <w:rPr>
          <w:rFonts w:ascii="Tahoma" w:hAnsi="Tahoma" w:cs="Tahoma"/>
          <w:b/>
        </w:rPr>
      </w:pPr>
    </w:p>
    <w:p w:rsidR="00770703" w:rsidRPr="00025192" w:rsidRDefault="00770703" w:rsidP="00770703">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70703" w:rsidRPr="00025192" w:rsidTr="003858BC">
        <w:trPr>
          <w:trHeight w:val="235"/>
        </w:trPr>
        <w:tc>
          <w:tcPr>
            <w:tcW w:w="3402" w:type="dxa"/>
            <w:tcBorders>
              <w:bottom w:val="single" w:sz="4" w:space="0" w:color="auto"/>
            </w:tcBorders>
          </w:tcPr>
          <w:p w:rsidR="00770703" w:rsidRPr="00025192" w:rsidRDefault="00770703" w:rsidP="003858BC">
            <w:pPr>
              <w:keepLines/>
              <w:widowControl w:val="0"/>
              <w:jc w:val="both"/>
              <w:rPr>
                <w:rFonts w:ascii="Tahoma" w:hAnsi="Tahoma" w:cs="Tahoma"/>
                <w:snapToGrid w:val="0"/>
              </w:rPr>
            </w:pPr>
          </w:p>
        </w:tc>
        <w:tc>
          <w:tcPr>
            <w:tcW w:w="2977" w:type="dxa"/>
          </w:tcPr>
          <w:p w:rsidR="00770703" w:rsidRPr="00025192" w:rsidRDefault="00770703" w:rsidP="003858BC">
            <w:pPr>
              <w:keepLines/>
              <w:widowControl w:val="0"/>
              <w:jc w:val="both"/>
              <w:rPr>
                <w:rFonts w:ascii="Tahoma" w:hAnsi="Tahoma" w:cs="Tahoma"/>
                <w:snapToGrid w:val="0"/>
              </w:rPr>
            </w:pPr>
          </w:p>
        </w:tc>
        <w:tc>
          <w:tcPr>
            <w:tcW w:w="3119" w:type="dxa"/>
            <w:tcBorders>
              <w:bottom w:val="single" w:sz="4" w:space="0" w:color="auto"/>
            </w:tcBorders>
          </w:tcPr>
          <w:p w:rsidR="00770703" w:rsidRPr="00025192" w:rsidRDefault="00770703" w:rsidP="003858BC">
            <w:pPr>
              <w:keepLines/>
              <w:widowControl w:val="0"/>
              <w:jc w:val="both"/>
              <w:rPr>
                <w:rFonts w:ascii="Tahoma" w:hAnsi="Tahoma" w:cs="Tahoma"/>
                <w:snapToGrid w:val="0"/>
              </w:rPr>
            </w:pPr>
          </w:p>
        </w:tc>
      </w:tr>
      <w:tr w:rsidR="00770703" w:rsidRPr="00025192" w:rsidTr="003858BC">
        <w:trPr>
          <w:trHeight w:val="235"/>
        </w:trPr>
        <w:tc>
          <w:tcPr>
            <w:tcW w:w="3402" w:type="dxa"/>
            <w:tcBorders>
              <w:top w:val="single" w:sz="4" w:space="0" w:color="auto"/>
            </w:tcBorders>
          </w:tcPr>
          <w:p w:rsidR="00770703" w:rsidRPr="00025192" w:rsidRDefault="00770703" w:rsidP="003858BC">
            <w:pPr>
              <w:keepLines/>
              <w:widowControl w:val="0"/>
              <w:jc w:val="both"/>
              <w:rPr>
                <w:rFonts w:ascii="Tahoma" w:hAnsi="Tahoma" w:cs="Tahoma"/>
                <w:snapToGrid w:val="0"/>
              </w:rPr>
            </w:pPr>
            <w:r w:rsidRPr="00025192">
              <w:rPr>
                <w:rFonts w:ascii="Tahoma" w:hAnsi="Tahoma" w:cs="Tahoma"/>
                <w:snapToGrid w:val="0"/>
              </w:rPr>
              <w:t>(kraj, datum)</w:t>
            </w:r>
          </w:p>
        </w:tc>
        <w:tc>
          <w:tcPr>
            <w:tcW w:w="2977" w:type="dxa"/>
          </w:tcPr>
          <w:p w:rsidR="00770703" w:rsidRPr="00025192" w:rsidRDefault="00770703" w:rsidP="003858BC">
            <w:pPr>
              <w:keepLines/>
              <w:widowControl w:val="0"/>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770703" w:rsidRPr="00025192" w:rsidRDefault="00770703" w:rsidP="003858BC">
            <w:pPr>
              <w:keepLines/>
              <w:widowControl w:val="0"/>
              <w:jc w:val="both"/>
              <w:rPr>
                <w:rFonts w:ascii="Tahoma" w:hAnsi="Tahoma" w:cs="Tahoma"/>
                <w:snapToGrid w:val="0"/>
              </w:rPr>
            </w:pPr>
            <w:r w:rsidRPr="00025192">
              <w:rPr>
                <w:rFonts w:ascii="Tahoma" w:hAnsi="Tahoma" w:cs="Tahoma"/>
                <w:snapToGrid w:val="0"/>
              </w:rPr>
              <w:t>(n</w:t>
            </w:r>
            <w:r w:rsidRPr="00025192">
              <w:rPr>
                <w:rFonts w:ascii="Tahoma" w:hAnsi="Tahoma" w:cs="Tahoma"/>
              </w:rPr>
              <w:t>aziv in podpis podizvajalca</w:t>
            </w:r>
            <w:r w:rsidRPr="00025192">
              <w:rPr>
                <w:rFonts w:ascii="Tahoma" w:hAnsi="Tahoma" w:cs="Tahoma"/>
                <w:snapToGrid w:val="0"/>
              </w:rPr>
              <w:t>)</w:t>
            </w:r>
          </w:p>
        </w:tc>
      </w:tr>
      <w:tr w:rsidR="00770703" w:rsidRPr="00025192" w:rsidTr="003858BC">
        <w:trPr>
          <w:trHeight w:val="1380"/>
        </w:trPr>
        <w:tc>
          <w:tcPr>
            <w:tcW w:w="3402" w:type="dxa"/>
          </w:tcPr>
          <w:p w:rsidR="00770703" w:rsidRPr="00025192" w:rsidRDefault="00770703" w:rsidP="003858BC">
            <w:pPr>
              <w:keepLines/>
              <w:widowControl w:val="0"/>
              <w:jc w:val="both"/>
              <w:rPr>
                <w:rFonts w:ascii="Tahoma" w:eastAsia="Calibri" w:hAnsi="Tahoma" w:cs="Tahoma"/>
                <w:snapToGrid w:val="0"/>
                <w:sz w:val="22"/>
                <w:szCs w:val="22"/>
                <w:lang w:eastAsia="en-US"/>
              </w:rPr>
            </w:pPr>
          </w:p>
        </w:tc>
        <w:tc>
          <w:tcPr>
            <w:tcW w:w="2977" w:type="dxa"/>
          </w:tcPr>
          <w:p w:rsidR="00770703" w:rsidRPr="00025192" w:rsidRDefault="00770703" w:rsidP="003858BC">
            <w:pPr>
              <w:keepLines/>
              <w:widowControl w:val="0"/>
              <w:jc w:val="both"/>
              <w:rPr>
                <w:rFonts w:ascii="Tahoma" w:eastAsia="Calibri" w:hAnsi="Tahoma" w:cs="Tahoma"/>
                <w:snapToGrid w:val="0"/>
                <w:sz w:val="22"/>
                <w:szCs w:val="22"/>
                <w:lang w:eastAsia="en-US"/>
              </w:rPr>
            </w:pPr>
          </w:p>
        </w:tc>
        <w:tc>
          <w:tcPr>
            <w:tcW w:w="3119" w:type="dxa"/>
          </w:tcPr>
          <w:p w:rsidR="00770703" w:rsidRPr="00025192" w:rsidRDefault="00770703" w:rsidP="003858BC">
            <w:pPr>
              <w:keepLines/>
              <w:widowControl w:val="0"/>
              <w:jc w:val="both"/>
              <w:rPr>
                <w:rFonts w:ascii="Tahoma" w:eastAsia="Calibri" w:hAnsi="Tahoma" w:cs="Tahoma"/>
                <w:snapToGrid w:val="0"/>
                <w:sz w:val="22"/>
                <w:szCs w:val="22"/>
                <w:lang w:eastAsia="en-US"/>
              </w:rPr>
            </w:pPr>
          </w:p>
        </w:tc>
      </w:tr>
      <w:tr w:rsidR="00770703" w:rsidRPr="00025192" w:rsidTr="003858BC">
        <w:trPr>
          <w:trHeight w:val="235"/>
        </w:trPr>
        <w:tc>
          <w:tcPr>
            <w:tcW w:w="3402" w:type="dxa"/>
          </w:tcPr>
          <w:p w:rsidR="00770703" w:rsidRPr="00025192" w:rsidRDefault="00770703" w:rsidP="003858BC">
            <w:pPr>
              <w:keepLines/>
              <w:widowControl w:val="0"/>
              <w:jc w:val="center"/>
              <w:rPr>
                <w:rFonts w:ascii="Tahoma" w:eastAsia="Calibri" w:hAnsi="Tahoma" w:cs="Tahoma"/>
                <w:snapToGrid w:val="0"/>
                <w:sz w:val="22"/>
                <w:szCs w:val="22"/>
                <w:lang w:eastAsia="en-US"/>
              </w:rPr>
            </w:pPr>
          </w:p>
        </w:tc>
        <w:tc>
          <w:tcPr>
            <w:tcW w:w="2977" w:type="dxa"/>
          </w:tcPr>
          <w:p w:rsidR="00770703" w:rsidRPr="00025192" w:rsidRDefault="00770703" w:rsidP="003858BC">
            <w:pPr>
              <w:keepLines/>
              <w:widowControl w:val="0"/>
              <w:jc w:val="center"/>
              <w:rPr>
                <w:rFonts w:ascii="Tahoma" w:eastAsia="Calibri" w:hAnsi="Tahoma" w:cs="Tahoma"/>
                <w:snapToGrid w:val="0"/>
                <w:sz w:val="22"/>
                <w:szCs w:val="22"/>
                <w:lang w:eastAsia="en-US"/>
              </w:rPr>
            </w:pPr>
          </w:p>
        </w:tc>
        <w:tc>
          <w:tcPr>
            <w:tcW w:w="3119" w:type="dxa"/>
          </w:tcPr>
          <w:p w:rsidR="00770703" w:rsidRPr="00025192" w:rsidRDefault="00770703" w:rsidP="003858BC">
            <w:pPr>
              <w:keepLines/>
              <w:widowControl w:val="0"/>
              <w:jc w:val="center"/>
              <w:rPr>
                <w:rFonts w:ascii="Tahoma" w:eastAsia="Calibri" w:hAnsi="Tahoma" w:cs="Tahoma"/>
                <w:snapToGrid w:val="0"/>
                <w:sz w:val="22"/>
                <w:szCs w:val="22"/>
                <w:lang w:eastAsia="en-US"/>
              </w:rPr>
            </w:pPr>
          </w:p>
        </w:tc>
      </w:tr>
    </w:tbl>
    <w:p w:rsidR="00770703" w:rsidRPr="00025192" w:rsidRDefault="00770703" w:rsidP="00770703">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770703" w:rsidRPr="00025192" w:rsidRDefault="00770703" w:rsidP="00770703">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50D70">
            <w:pPr>
              <w:keepNext/>
              <w:widowControl w:val="0"/>
              <w:rPr>
                <w:rFonts w:ascii="Tahoma" w:hAnsi="Tahoma" w:cs="Tahoma"/>
              </w:rPr>
            </w:pPr>
            <w:r w:rsidRPr="00364004">
              <w:rPr>
                <w:rFonts w:ascii="Tahoma" w:hAnsi="Tahoma" w:cs="Tahoma"/>
              </w:rPr>
              <w:t xml:space="preserve">MENIČNA IZJAVA ZA DOBRO IZVEDBO OBVEZNOSTI </w:t>
            </w:r>
            <w:r w:rsidR="00A50D70">
              <w:rPr>
                <w:rFonts w:ascii="Tahoma" w:hAnsi="Tahoma" w:cs="Tahoma"/>
              </w:rPr>
              <w:t>PO OKVIREM SPORAZUMU</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jc w:val="both"/>
        <w:rPr>
          <w:rFonts w:ascii="Tahoma" w:hAnsi="Tahoma" w:cs="Tahoma"/>
          <w:sz w:val="22"/>
          <w:szCs w:val="22"/>
        </w:rPr>
      </w:pPr>
    </w:p>
    <w:p w:rsidR="00DC10BE" w:rsidRPr="00267822" w:rsidRDefault="00DC10BE" w:rsidP="00B11E1B">
      <w:pPr>
        <w:keepNext/>
        <w:widowControl w:val="0"/>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(Izdajatelj menice)</w:t>
      </w:r>
    </w:p>
    <w:p w:rsidR="00DC10BE" w:rsidRPr="00267822" w:rsidRDefault="00DC10BE" w:rsidP="00B11E1B">
      <w:pPr>
        <w:keepNext/>
        <w:widowControl w:val="0"/>
        <w:jc w:val="both"/>
        <w:rPr>
          <w:rFonts w:ascii="Tahoma" w:hAnsi="Tahoma" w:cs="Tahoma"/>
          <w:noProof/>
        </w:rPr>
      </w:pP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ZA DOBRO IZVEDBO OBVEZNOSTI</w:t>
      </w:r>
      <w:r w:rsidR="00D30EAF">
        <w:rPr>
          <w:rFonts w:ascii="Tahoma" w:hAnsi="Tahoma" w:cs="Tahoma"/>
          <w:b/>
          <w:noProof/>
        </w:rPr>
        <w:t xml:space="preserve"> IZ OKVIRNEGA SPORAZUMA</w:t>
      </w:r>
      <w:r w:rsidRPr="00267822">
        <w:rPr>
          <w:rFonts w:ascii="Tahoma" w:hAnsi="Tahoma" w:cs="Tahoma"/>
          <w:b/>
          <w:noProof/>
        </w:rPr>
        <w:t xml:space="preserve"> </w:t>
      </w:r>
    </w:p>
    <w:p w:rsidR="00DC10BE" w:rsidRDefault="00DC10BE" w:rsidP="00B11E1B">
      <w:pPr>
        <w:keepNext/>
        <w:widowControl w:val="0"/>
        <w:jc w:val="center"/>
        <w:rPr>
          <w:rFonts w:ascii="Tahoma" w:hAnsi="Tahoma" w:cs="Tahoma"/>
          <w:b/>
          <w:noProof/>
          <w:sz w:val="22"/>
          <w:szCs w:val="22"/>
        </w:rPr>
      </w:pPr>
    </w:p>
    <w:p w:rsidR="00DC10BE" w:rsidRPr="00025192" w:rsidRDefault="00DC10BE" w:rsidP="00B11E1B">
      <w:pPr>
        <w:keepNext/>
        <w:widowControl w:val="0"/>
        <w:jc w:val="center"/>
        <w:rPr>
          <w:rFonts w:ascii="Tahoma" w:hAnsi="Tahoma" w:cs="Tahoma"/>
          <w:noProof/>
          <w:sz w:val="22"/>
          <w:szCs w:val="22"/>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 xml:space="preserve">V skladu </w:t>
      </w:r>
      <w:r w:rsidR="00E35022">
        <w:rPr>
          <w:rFonts w:ascii="Tahoma" w:hAnsi="Tahoma" w:cs="Tahoma"/>
          <w:noProof/>
        </w:rPr>
        <w:t>z okvirnim sporazumom</w:t>
      </w:r>
      <w:r w:rsidRPr="00025192">
        <w:rPr>
          <w:rFonts w:ascii="Tahoma" w:hAnsi="Tahoma" w:cs="Tahoma"/>
          <w:noProof/>
        </w:rPr>
        <w:t xml:space="preserve"> št. ________</w:t>
      </w:r>
      <w:r w:rsidR="00844A72">
        <w:rPr>
          <w:rFonts w:ascii="Tahoma" w:hAnsi="Tahoma" w:cs="Tahoma"/>
          <w:noProof/>
        </w:rPr>
        <w:t xml:space="preserve"> z dne _______</w:t>
      </w:r>
      <w:r w:rsidRPr="00025192">
        <w:rPr>
          <w:rFonts w:ascii="Tahoma" w:hAnsi="Tahoma" w:cs="Tahoma"/>
          <w:noProof/>
        </w:rPr>
        <w:t>, sklenjen</w:t>
      </w:r>
      <w:r w:rsidR="00E35022">
        <w:rPr>
          <w:rFonts w:ascii="Tahoma" w:hAnsi="Tahoma" w:cs="Tahoma"/>
          <w:noProof/>
        </w:rPr>
        <w:t>im</w:t>
      </w:r>
      <w:r w:rsidRPr="00025192">
        <w:rPr>
          <w:rFonts w:ascii="Tahoma" w:hAnsi="Tahoma" w:cs="Tahoma"/>
          <w:noProof/>
        </w:rPr>
        <w:t xml:space="preserve"> med </w:t>
      </w:r>
      <w:r w:rsidR="00A20E4C">
        <w:rPr>
          <w:rFonts w:ascii="Tahoma" w:hAnsi="Tahoma" w:cs="Tahoma"/>
          <w:noProof/>
        </w:rPr>
        <w:t>kupcem</w:t>
      </w:r>
      <w:r w:rsidRPr="00025192">
        <w:rPr>
          <w:rFonts w:ascii="Tahoma" w:hAnsi="Tahoma" w:cs="Tahoma"/>
          <w:noProof/>
        </w:rPr>
        <w:t xml:space="preserve">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00822A2E">
        <w:rPr>
          <w:rFonts w:ascii="Tahoma" w:hAnsi="Tahoma" w:cs="Tahoma"/>
          <w:noProof/>
        </w:rPr>
        <w:t>prodajalca</w:t>
      </w:r>
      <w:r w:rsidRPr="00025192">
        <w:rPr>
          <w:rFonts w:ascii="Tahoma" w:hAnsi="Tahoma" w:cs="Tahoma"/>
          <w:noProof/>
        </w:rPr>
        <w:t xml:space="preserve">), je </w:t>
      </w:r>
      <w:r w:rsidR="000E1054">
        <w:rPr>
          <w:rFonts w:ascii="Tahoma" w:hAnsi="Tahoma" w:cs="Tahoma"/>
          <w:noProof/>
        </w:rPr>
        <w:t>prodajalec</w:t>
      </w:r>
      <w:r w:rsidRPr="00025192">
        <w:rPr>
          <w:rFonts w:ascii="Tahoma" w:hAnsi="Tahoma" w:cs="Tahoma"/>
          <w:noProof/>
        </w:rPr>
        <w:t xml:space="preserve"> dolžan izvesti ____________________ (predmet </w:t>
      </w:r>
      <w:r w:rsidR="00E35022">
        <w:rPr>
          <w:rFonts w:ascii="Tahoma" w:hAnsi="Tahoma" w:cs="Tahoma"/>
          <w:noProof/>
        </w:rPr>
        <w:t>okvirnega sporazuma</w:t>
      </w:r>
      <w:r w:rsidRPr="00025192">
        <w:rPr>
          <w:rFonts w:ascii="Tahoma" w:hAnsi="Tahoma" w:cs="Tahoma"/>
          <w:noProof/>
        </w:rPr>
        <w:t>) v  vrednosti ______________ EUR brez DDV.</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Kot garancijo za dobro izvedbo obveznosti</w:t>
      </w:r>
      <w:r w:rsidR="006E00F9">
        <w:rPr>
          <w:rFonts w:ascii="Tahoma" w:hAnsi="Tahoma" w:cs="Tahoma"/>
          <w:noProof/>
        </w:rPr>
        <w:t xml:space="preserve"> po okvirem sporazumu</w:t>
      </w:r>
      <w:r w:rsidRPr="00025192">
        <w:rPr>
          <w:rFonts w:ascii="Tahoma" w:hAnsi="Tahoma" w:cs="Tahoma"/>
          <w:noProof/>
        </w:rPr>
        <w:t xml:space="preserve"> mi kot </w:t>
      </w:r>
      <w:r w:rsidR="000E1054">
        <w:rPr>
          <w:rFonts w:ascii="Tahoma" w:hAnsi="Tahoma" w:cs="Tahoma"/>
          <w:noProof/>
        </w:rPr>
        <w:t>prodajalec</w:t>
      </w:r>
      <w:r w:rsidRPr="00025192">
        <w:rPr>
          <w:rFonts w:ascii="Tahoma" w:hAnsi="Tahoma" w:cs="Tahoma"/>
          <w:noProof/>
        </w:rPr>
        <w:t xml:space="preserve">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___________________________________________________________________________</w:t>
      </w:r>
      <w:r w:rsidR="00A25110">
        <w:rPr>
          <w:rFonts w:ascii="Tahoma" w:hAnsi="Tahoma" w:cs="Tahoma"/>
          <w:noProof/>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___________________________________________________________________________</w:t>
      </w:r>
      <w:r w:rsidR="00A25110">
        <w:rPr>
          <w:rFonts w:ascii="Tahoma" w:hAnsi="Tahoma" w:cs="Tahoma"/>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Pooblaščamo Javno podjetje Energetika Ljubljana d.o.o., da v primeru, če mi kot </w:t>
      </w:r>
      <w:r w:rsidR="000E1054">
        <w:rPr>
          <w:rFonts w:ascii="Tahoma" w:hAnsi="Tahoma" w:cs="Tahoma"/>
        </w:rPr>
        <w:t>prodajalec</w:t>
      </w:r>
      <w:r w:rsidRPr="00025192">
        <w:rPr>
          <w:rFonts w:ascii="Tahoma" w:hAnsi="Tahoma" w:cs="Tahoma"/>
        </w:rPr>
        <w:t xml:space="preserve"> ne bomo izpolnili  obveznosti </w:t>
      </w:r>
      <w:r w:rsidR="006E00F9">
        <w:rPr>
          <w:rFonts w:ascii="Tahoma" w:hAnsi="Tahoma" w:cs="Tahoma"/>
        </w:rPr>
        <w:t xml:space="preserve">po okvirnem sporazumu </w:t>
      </w:r>
      <w:r w:rsidRPr="00025192">
        <w:rPr>
          <w:rFonts w:ascii="Tahoma" w:hAnsi="Tahoma" w:cs="Tahoma"/>
        </w:rPr>
        <w:t>v dogovorjeni kvaliteti, količini in rokih, opredeljenih v zgoraj citiran</w:t>
      </w:r>
      <w:r w:rsidR="00976395">
        <w:rPr>
          <w:rFonts w:ascii="Tahoma" w:hAnsi="Tahoma" w:cs="Tahoma"/>
        </w:rPr>
        <w:t>em</w:t>
      </w:r>
      <w:r w:rsidRPr="00025192">
        <w:rPr>
          <w:rFonts w:ascii="Tahoma" w:hAnsi="Tahoma" w:cs="Tahoma"/>
        </w:rPr>
        <w:t xml:space="preserve"> </w:t>
      </w:r>
      <w:r w:rsidR="00976395">
        <w:rPr>
          <w:rFonts w:ascii="Tahoma" w:hAnsi="Tahoma" w:cs="Tahoma"/>
        </w:rPr>
        <w:t>okvirnem sporazumu</w:t>
      </w:r>
      <w:r w:rsidRPr="00025192">
        <w:rPr>
          <w:rFonts w:ascii="Tahoma" w:hAnsi="Tahoma" w:cs="Tahoma"/>
        </w:rPr>
        <w:t>, da:</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 xml:space="preserve">izpolni bianko menico v višini do </w:t>
      </w:r>
      <w:r w:rsidR="006E00F9">
        <w:rPr>
          <w:rFonts w:ascii="Tahoma" w:hAnsi="Tahoma" w:cs="Tahoma"/>
        </w:rPr>
        <w:t>3.000,00</w:t>
      </w:r>
      <w:r w:rsidRPr="00025192">
        <w:rPr>
          <w:rFonts w:ascii="Tahoma" w:hAnsi="Tahoma" w:cs="Tahoma"/>
        </w:rPr>
        <w:t xml:space="preserve"> EUR,</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214044" w:rsidRDefault="00214044"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Zavezujemo se, da tega pooblastila ne bomo preklicali.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ind w:left="5672" w:firstLine="709"/>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p>
    <w:sectPr w:rsidR="00DC10BE" w:rsidRPr="00025192" w:rsidSect="00137796">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6C2" w:rsidRDefault="007F56C2">
      <w:r>
        <w:separator/>
      </w:r>
    </w:p>
  </w:endnote>
  <w:endnote w:type="continuationSeparator" w:id="0">
    <w:p w:rsidR="007F56C2" w:rsidRDefault="007F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altName w:val="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1999148334"/>
      <w:docPartObj>
        <w:docPartGallery w:val="Page Numbers (Bottom of Page)"/>
        <w:docPartUnique/>
      </w:docPartObj>
    </w:sdtPr>
    <w:sdtEndPr/>
    <w:sdtContent>
      <w:sdt>
        <w:sdtPr>
          <w:rPr>
            <w:rFonts w:ascii="Tahoma" w:hAnsi="Tahoma" w:cs="Tahoma"/>
            <w:sz w:val="16"/>
            <w:szCs w:val="16"/>
          </w:rPr>
          <w:id w:val="-1705238520"/>
          <w:docPartObj>
            <w:docPartGallery w:val="Page Numbers (Top of Page)"/>
            <w:docPartUnique/>
          </w:docPartObj>
        </w:sdtPr>
        <w:sdtEndPr/>
        <w:sdtContent>
          <w:p w:rsidR="007F56C2" w:rsidRPr="009E56B8" w:rsidRDefault="007F56C2">
            <w:pPr>
              <w:pStyle w:val="Noga"/>
              <w:rPr>
                <w:rFonts w:ascii="Tahoma" w:hAnsi="Tahoma" w:cs="Tahoma"/>
                <w:sz w:val="16"/>
                <w:szCs w:val="16"/>
              </w:rPr>
            </w:pPr>
            <w:r>
              <w:rPr>
                <w:rFonts w:ascii="Tahoma" w:hAnsi="Tahoma" w:cs="Tahoma"/>
                <w:sz w:val="16"/>
                <w:szCs w:val="16"/>
                <w:lang w:val="sl-SI"/>
              </w:rPr>
              <w:t xml:space="preserve">JPE-VOD-209/20 RD </w:t>
            </w:r>
            <w:r w:rsidRPr="009E56B8">
              <w:rPr>
                <w:rFonts w:ascii="Tahoma" w:hAnsi="Tahoma" w:cs="Tahoma"/>
                <w:sz w:val="16"/>
                <w:szCs w:val="16"/>
                <w:lang w:val="sl-SI"/>
              </w:rPr>
              <w:tab/>
              <w:t xml:space="preserve">Stran </w:t>
            </w:r>
            <w:r w:rsidRPr="009E56B8">
              <w:rPr>
                <w:rFonts w:ascii="Tahoma" w:hAnsi="Tahoma" w:cs="Tahoma"/>
                <w:bCs/>
                <w:sz w:val="16"/>
                <w:szCs w:val="16"/>
              </w:rPr>
              <w:fldChar w:fldCharType="begin"/>
            </w:r>
            <w:r w:rsidRPr="009E56B8">
              <w:rPr>
                <w:rFonts w:ascii="Tahoma" w:hAnsi="Tahoma" w:cs="Tahoma"/>
                <w:bCs/>
                <w:sz w:val="16"/>
                <w:szCs w:val="16"/>
              </w:rPr>
              <w:instrText>PAGE</w:instrText>
            </w:r>
            <w:r w:rsidRPr="009E56B8">
              <w:rPr>
                <w:rFonts w:ascii="Tahoma" w:hAnsi="Tahoma" w:cs="Tahoma"/>
                <w:bCs/>
                <w:sz w:val="16"/>
                <w:szCs w:val="16"/>
              </w:rPr>
              <w:fldChar w:fldCharType="separate"/>
            </w:r>
            <w:r w:rsidR="001C3099">
              <w:rPr>
                <w:rFonts w:ascii="Tahoma" w:hAnsi="Tahoma" w:cs="Tahoma"/>
                <w:bCs/>
                <w:noProof/>
                <w:sz w:val="16"/>
                <w:szCs w:val="16"/>
              </w:rPr>
              <w:t>21</w:t>
            </w:r>
            <w:r w:rsidRPr="009E56B8">
              <w:rPr>
                <w:rFonts w:ascii="Tahoma" w:hAnsi="Tahoma" w:cs="Tahoma"/>
                <w:bCs/>
                <w:sz w:val="16"/>
                <w:szCs w:val="16"/>
              </w:rPr>
              <w:fldChar w:fldCharType="end"/>
            </w:r>
            <w:r w:rsidRPr="009E56B8">
              <w:rPr>
                <w:rFonts w:ascii="Tahoma" w:hAnsi="Tahoma" w:cs="Tahoma"/>
                <w:sz w:val="16"/>
                <w:szCs w:val="16"/>
                <w:lang w:val="sl-SI"/>
              </w:rPr>
              <w:t xml:space="preserve"> od </w:t>
            </w:r>
            <w:r w:rsidRPr="009E56B8">
              <w:rPr>
                <w:rFonts w:ascii="Tahoma" w:hAnsi="Tahoma" w:cs="Tahoma"/>
                <w:bCs/>
                <w:sz w:val="16"/>
                <w:szCs w:val="16"/>
              </w:rPr>
              <w:fldChar w:fldCharType="begin"/>
            </w:r>
            <w:r w:rsidRPr="009E56B8">
              <w:rPr>
                <w:rFonts w:ascii="Tahoma" w:hAnsi="Tahoma" w:cs="Tahoma"/>
                <w:bCs/>
                <w:sz w:val="16"/>
                <w:szCs w:val="16"/>
              </w:rPr>
              <w:instrText>NUMPAGES</w:instrText>
            </w:r>
            <w:r w:rsidRPr="009E56B8">
              <w:rPr>
                <w:rFonts w:ascii="Tahoma" w:hAnsi="Tahoma" w:cs="Tahoma"/>
                <w:bCs/>
                <w:sz w:val="16"/>
                <w:szCs w:val="16"/>
              </w:rPr>
              <w:fldChar w:fldCharType="separate"/>
            </w:r>
            <w:r w:rsidR="001C3099">
              <w:rPr>
                <w:rFonts w:ascii="Tahoma" w:hAnsi="Tahoma" w:cs="Tahoma"/>
                <w:bCs/>
                <w:noProof/>
                <w:sz w:val="16"/>
                <w:szCs w:val="16"/>
              </w:rPr>
              <w:t>27</w:t>
            </w:r>
            <w:r w:rsidRPr="009E56B8">
              <w:rPr>
                <w:rFonts w:ascii="Tahoma" w:hAnsi="Tahoma" w:cs="Tahoma"/>
                <w:bCs/>
                <w:sz w:val="16"/>
                <w:szCs w:val="16"/>
              </w:rPr>
              <w:fldChar w:fldCharType="end"/>
            </w:r>
          </w:p>
        </w:sdtContent>
      </w:sdt>
    </w:sdtContent>
  </w:sdt>
  <w:p w:rsidR="007F56C2" w:rsidRDefault="007F56C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6C2" w:rsidRPr="00F043FE" w:rsidRDefault="007F56C2" w:rsidP="004D7C18">
    <w:pPr>
      <w:pStyle w:val="Noga"/>
      <w:rPr>
        <w:rFonts w:ascii="Tahoma" w:hAnsi="Tahoma" w:cs="Tahoma"/>
        <w:sz w:val="16"/>
        <w:szCs w:val="16"/>
      </w:rPr>
    </w:pPr>
  </w:p>
  <w:p w:rsidR="007F56C2" w:rsidRPr="00092B5D" w:rsidRDefault="007F56C2" w:rsidP="00092B5D">
    <w:pPr>
      <w:spacing w:after="200" w:line="276" w:lineRule="auto"/>
      <w:ind w:right="-1134"/>
      <w:rPr>
        <w:rFonts w:ascii="Tahoma" w:eastAsia="Calibri" w:hAnsi="Tahoma"/>
        <w:sz w:val="16"/>
        <w:szCs w:val="16"/>
        <w:lang w:val="x-none" w:eastAsia="en-US"/>
      </w:rPr>
    </w:pPr>
    <w:r>
      <w:rPr>
        <w:rFonts w:ascii="Tahoma" w:eastAsia="Calibri" w:hAnsi="Tahoma"/>
        <w:sz w:val="16"/>
        <w:szCs w:val="16"/>
        <w:lang w:eastAsia="en-US"/>
      </w:rPr>
      <w:t>JPE-VOD-209/20 RD TISKOVINE</w:t>
    </w:r>
    <w:r>
      <w:rPr>
        <w:rFonts w:ascii="Tahoma" w:eastAsia="Calibri" w:hAnsi="Tahoma"/>
        <w:sz w:val="16"/>
        <w:szCs w:val="16"/>
        <w:lang w:eastAsia="en-US"/>
      </w:rPr>
      <w:tab/>
    </w:r>
    <w:r>
      <w:rPr>
        <w:rFonts w:ascii="Tahoma" w:eastAsia="Calibri" w:hAnsi="Tahoma"/>
        <w:sz w:val="16"/>
        <w:szCs w:val="16"/>
        <w:lang w:eastAsia="en-US"/>
      </w:rPr>
      <w:tab/>
    </w:r>
    <w:r>
      <w:rPr>
        <w:rFonts w:ascii="Tahoma" w:eastAsia="Calibri" w:hAnsi="Tahoma"/>
        <w:sz w:val="16"/>
        <w:szCs w:val="16"/>
        <w:lang w:eastAsia="en-US"/>
      </w:rPr>
      <w:tab/>
    </w:r>
    <w:r w:rsidRPr="00092B5D">
      <w:rPr>
        <w:rFonts w:ascii="Tahoma" w:eastAsia="Calibri" w:hAnsi="Tahoma"/>
        <w:sz w:val="16"/>
        <w:szCs w:val="16"/>
        <w:lang w:val="x-none" w:eastAsia="en-US"/>
      </w:rPr>
      <w:t xml:space="preserve">Stran </w:t>
    </w:r>
    <w:r w:rsidRPr="00092B5D">
      <w:rPr>
        <w:rFonts w:ascii="Tahoma" w:eastAsia="Calibri" w:hAnsi="Tahoma"/>
        <w:sz w:val="16"/>
        <w:szCs w:val="16"/>
        <w:lang w:val="x-none" w:eastAsia="en-US"/>
      </w:rPr>
      <w:fldChar w:fldCharType="begin"/>
    </w:r>
    <w:r w:rsidRPr="00092B5D">
      <w:rPr>
        <w:rFonts w:ascii="Tahoma" w:eastAsia="Calibri" w:hAnsi="Tahoma"/>
        <w:sz w:val="16"/>
        <w:szCs w:val="16"/>
        <w:lang w:val="x-none" w:eastAsia="en-US"/>
      </w:rPr>
      <w:instrText xml:space="preserve"> PAGE </w:instrText>
    </w:r>
    <w:r w:rsidRPr="00092B5D">
      <w:rPr>
        <w:rFonts w:ascii="Tahoma" w:eastAsia="Calibri" w:hAnsi="Tahoma"/>
        <w:sz w:val="16"/>
        <w:szCs w:val="16"/>
        <w:lang w:val="x-none" w:eastAsia="en-US"/>
      </w:rPr>
      <w:fldChar w:fldCharType="separate"/>
    </w:r>
    <w:r w:rsidR="001C3099">
      <w:rPr>
        <w:rFonts w:ascii="Tahoma" w:eastAsia="Calibri" w:hAnsi="Tahoma"/>
        <w:noProof/>
        <w:sz w:val="16"/>
        <w:szCs w:val="16"/>
        <w:lang w:val="x-none" w:eastAsia="en-US"/>
      </w:rPr>
      <w:t>6</w:t>
    </w:r>
    <w:r w:rsidRPr="00092B5D">
      <w:rPr>
        <w:rFonts w:ascii="Tahoma" w:eastAsia="Calibri" w:hAnsi="Tahoma"/>
        <w:sz w:val="16"/>
        <w:szCs w:val="16"/>
        <w:lang w:eastAsia="en-US"/>
      </w:rPr>
      <w:fldChar w:fldCharType="end"/>
    </w:r>
    <w:r w:rsidRPr="00092B5D">
      <w:rPr>
        <w:rFonts w:ascii="Tahoma" w:eastAsia="Calibri" w:hAnsi="Tahoma"/>
        <w:sz w:val="16"/>
        <w:szCs w:val="16"/>
        <w:lang w:val="x-none" w:eastAsia="en-US"/>
      </w:rPr>
      <w:t xml:space="preserve"> od </w:t>
    </w:r>
    <w:r w:rsidRPr="00092B5D">
      <w:rPr>
        <w:rFonts w:ascii="Tahoma" w:eastAsia="Calibri" w:hAnsi="Tahoma"/>
        <w:sz w:val="16"/>
        <w:szCs w:val="16"/>
        <w:lang w:val="x-none" w:eastAsia="en-US"/>
      </w:rPr>
      <w:fldChar w:fldCharType="begin"/>
    </w:r>
    <w:r w:rsidRPr="00092B5D">
      <w:rPr>
        <w:rFonts w:ascii="Tahoma" w:eastAsia="Calibri" w:hAnsi="Tahoma"/>
        <w:sz w:val="16"/>
        <w:szCs w:val="16"/>
        <w:lang w:val="x-none" w:eastAsia="en-US"/>
      </w:rPr>
      <w:instrText xml:space="preserve"> NUMPAGES   \* MERGEFORMAT </w:instrText>
    </w:r>
    <w:r w:rsidRPr="00092B5D">
      <w:rPr>
        <w:rFonts w:ascii="Tahoma" w:eastAsia="Calibri" w:hAnsi="Tahoma"/>
        <w:sz w:val="16"/>
        <w:szCs w:val="16"/>
        <w:lang w:val="x-none" w:eastAsia="en-US"/>
      </w:rPr>
      <w:fldChar w:fldCharType="separate"/>
    </w:r>
    <w:r w:rsidR="001C3099">
      <w:rPr>
        <w:rFonts w:ascii="Tahoma" w:eastAsia="Calibri" w:hAnsi="Tahoma"/>
        <w:noProof/>
        <w:sz w:val="16"/>
        <w:szCs w:val="16"/>
        <w:lang w:val="x-none" w:eastAsia="en-US"/>
      </w:rPr>
      <w:t>27</w:t>
    </w:r>
    <w:r w:rsidRPr="00092B5D">
      <w:rPr>
        <w:rFonts w:ascii="Tahoma" w:eastAsia="Calibri" w:hAnsi="Tahoma"/>
        <w:sz w:val="16"/>
        <w:szCs w:val="16"/>
        <w:lang w:eastAsia="en-US"/>
      </w:rPr>
      <w:fldChar w:fldCharType="end"/>
    </w:r>
  </w:p>
  <w:p w:rsidR="007F56C2" w:rsidRPr="00B62FAB" w:rsidRDefault="007F56C2" w:rsidP="00D530A5">
    <w:pPr>
      <w:tabs>
        <w:tab w:val="center" w:pos="4536"/>
        <w:tab w:val="right" w:pos="9072"/>
      </w:tabs>
      <w:spacing w:after="200" w:line="276" w:lineRule="auto"/>
      <w:ind w:right="-1134"/>
      <w:rPr>
        <w:rFonts w:ascii="Tahoma" w:eastAsia="Calibri" w:hAnsi="Tahoma"/>
        <w:szCs w:val="22"/>
        <w:lang w:eastAsia="en-US"/>
      </w:rPr>
    </w:pPr>
    <w:r>
      <w:rPr>
        <w:rFonts w:ascii="Tahoma" w:eastAsia="Calibri" w:hAnsi="Tahoma"/>
        <w:sz w:val="16"/>
        <w:szCs w:val="16"/>
        <w:lang w:eastAsia="en-US"/>
      </w:rPr>
      <w:tab/>
    </w:r>
    <w:r>
      <w:rPr>
        <w:rFonts w:ascii="Tahoma" w:eastAsia="Calibri" w:hAnsi="Tahoma"/>
        <w:sz w:val="16"/>
        <w:szCs w:val="16"/>
        <w:lang w:eastAsia="en-US"/>
      </w:rPr>
      <w:tab/>
    </w:r>
  </w:p>
  <w:p w:rsidR="007F56C2" w:rsidRDefault="007F56C2">
    <w:pPr>
      <w:pStyle w:val="Noga"/>
    </w:pPr>
  </w:p>
  <w:p w:rsidR="007F56C2" w:rsidRDefault="007F56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6C2" w:rsidRDefault="007F56C2">
      <w:r>
        <w:separator/>
      </w:r>
    </w:p>
  </w:footnote>
  <w:footnote w:type="continuationSeparator" w:id="0">
    <w:p w:rsidR="007F56C2" w:rsidRDefault="007F56C2">
      <w:r>
        <w:continuationSeparator/>
      </w:r>
    </w:p>
  </w:footnote>
  <w:footnote w:id="1">
    <w:p w:rsidR="007F56C2" w:rsidRPr="00877182" w:rsidRDefault="007F56C2"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6C2" w:rsidRDefault="007F56C2" w:rsidP="00E17DA7">
    <w:pPr>
      <w:pStyle w:val="Glava"/>
      <w:ind w:left="424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76567F"/>
    <w:multiLevelType w:val="hybridMultilevel"/>
    <w:tmpl w:val="5D9ED9C8"/>
    <w:lvl w:ilvl="0" w:tplc="5A32BF2C">
      <w:start w:val="1"/>
      <w:numFmt w:val="bullet"/>
      <w:pStyle w:val="odstavek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213486"/>
    <w:multiLevelType w:val="hybridMultilevel"/>
    <w:tmpl w:val="48EA871C"/>
    <w:lvl w:ilvl="0" w:tplc="4EE2896C">
      <w:start w:val="2"/>
      <w:numFmt w:val="bullet"/>
      <w:lvlText w:val="-"/>
      <w:lvlJc w:val="left"/>
      <w:pPr>
        <w:ind w:left="360" w:hanging="360"/>
      </w:pPr>
      <w:rPr>
        <w:rFonts w:ascii="Calibri" w:eastAsia="SimSu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AF09D7"/>
    <w:multiLevelType w:val="hybridMultilevel"/>
    <w:tmpl w:val="67DAB254"/>
    <w:lvl w:ilvl="0" w:tplc="03960740">
      <w:numFmt w:val="bullet"/>
      <w:pStyle w:val="Natevanje1"/>
      <w:lvlText w:val="–"/>
      <w:lvlJc w:val="left"/>
      <w:pPr>
        <w:tabs>
          <w:tab w:val="num" w:pos="1418"/>
        </w:tabs>
        <w:ind w:left="1418" w:hanging="567"/>
      </w:pPr>
      <w:rPr>
        <w:rFonts w:ascii="Times New Roman" w:eastAsia="Times New Roman" w:hAnsi="Times New Roman" w:cs="Times New Roman" w:hint="default"/>
      </w:rPr>
    </w:lvl>
    <w:lvl w:ilvl="1" w:tplc="A0AEA8AC" w:tentative="1">
      <w:start w:val="1"/>
      <w:numFmt w:val="bullet"/>
      <w:lvlText w:val="o"/>
      <w:lvlJc w:val="left"/>
      <w:pPr>
        <w:tabs>
          <w:tab w:val="num" w:pos="2007"/>
        </w:tabs>
        <w:ind w:left="2007" w:hanging="360"/>
      </w:pPr>
      <w:rPr>
        <w:rFonts w:ascii="Courier New" w:hAnsi="Courier New" w:hint="default"/>
      </w:rPr>
    </w:lvl>
    <w:lvl w:ilvl="2" w:tplc="48B0E642" w:tentative="1">
      <w:start w:val="1"/>
      <w:numFmt w:val="bullet"/>
      <w:lvlText w:val=""/>
      <w:lvlJc w:val="left"/>
      <w:pPr>
        <w:tabs>
          <w:tab w:val="num" w:pos="2727"/>
        </w:tabs>
        <w:ind w:left="2727" w:hanging="360"/>
      </w:pPr>
      <w:rPr>
        <w:rFonts w:ascii="Wingdings" w:hAnsi="Wingdings" w:hint="default"/>
      </w:rPr>
    </w:lvl>
    <w:lvl w:ilvl="3" w:tplc="17D819BE" w:tentative="1">
      <w:start w:val="1"/>
      <w:numFmt w:val="bullet"/>
      <w:lvlText w:val=""/>
      <w:lvlJc w:val="left"/>
      <w:pPr>
        <w:tabs>
          <w:tab w:val="num" w:pos="3447"/>
        </w:tabs>
        <w:ind w:left="3447" w:hanging="360"/>
      </w:pPr>
      <w:rPr>
        <w:rFonts w:ascii="Symbol" w:hAnsi="Symbol" w:hint="default"/>
      </w:rPr>
    </w:lvl>
    <w:lvl w:ilvl="4" w:tplc="F044F2A2" w:tentative="1">
      <w:start w:val="1"/>
      <w:numFmt w:val="bullet"/>
      <w:lvlText w:val="o"/>
      <w:lvlJc w:val="left"/>
      <w:pPr>
        <w:tabs>
          <w:tab w:val="num" w:pos="4167"/>
        </w:tabs>
        <w:ind w:left="4167" w:hanging="360"/>
      </w:pPr>
      <w:rPr>
        <w:rFonts w:ascii="Courier New" w:hAnsi="Courier New" w:hint="default"/>
      </w:rPr>
    </w:lvl>
    <w:lvl w:ilvl="5" w:tplc="F0EC300A" w:tentative="1">
      <w:start w:val="1"/>
      <w:numFmt w:val="bullet"/>
      <w:lvlText w:val=""/>
      <w:lvlJc w:val="left"/>
      <w:pPr>
        <w:tabs>
          <w:tab w:val="num" w:pos="4887"/>
        </w:tabs>
        <w:ind w:left="4887" w:hanging="360"/>
      </w:pPr>
      <w:rPr>
        <w:rFonts w:ascii="Wingdings" w:hAnsi="Wingdings" w:hint="default"/>
      </w:rPr>
    </w:lvl>
    <w:lvl w:ilvl="6" w:tplc="6712BBD4" w:tentative="1">
      <w:start w:val="1"/>
      <w:numFmt w:val="bullet"/>
      <w:lvlText w:val=""/>
      <w:lvlJc w:val="left"/>
      <w:pPr>
        <w:tabs>
          <w:tab w:val="num" w:pos="5607"/>
        </w:tabs>
        <w:ind w:left="5607" w:hanging="360"/>
      </w:pPr>
      <w:rPr>
        <w:rFonts w:ascii="Symbol" w:hAnsi="Symbol" w:hint="default"/>
      </w:rPr>
    </w:lvl>
    <w:lvl w:ilvl="7" w:tplc="5EBEFAC4" w:tentative="1">
      <w:start w:val="1"/>
      <w:numFmt w:val="bullet"/>
      <w:lvlText w:val="o"/>
      <w:lvlJc w:val="left"/>
      <w:pPr>
        <w:tabs>
          <w:tab w:val="num" w:pos="6327"/>
        </w:tabs>
        <w:ind w:left="6327" w:hanging="360"/>
      </w:pPr>
      <w:rPr>
        <w:rFonts w:ascii="Courier New" w:hAnsi="Courier New" w:hint="default"/>
      </w:rPr>
    </w:lvl>
    <w:lvl w:ilvl="8" w:tplc="E2A8D2DC"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29C7901"/>
    <w:multiLevelType w:val="hybridMultilevel"/>
    <w:tmpl w:val="DCA404EA"/>
    <w:lvl w:ilvl="0" w:tplc="FC2E1534">
      <w:start w:val="1"/>
      <w:numFmt w:val="bullet"/>
      <w:pStyle w:val="Nastevanje"/>
      <w:lvlText w:val=""/>
      <w:lvlJc w:val="left"/>
      <w:pPr>
        <w:tabs>
          <w:tab w:val="num" w:pos="1288"/>
        </w:tabs>
        <w:ind w:left="1288" w:hanging="284"/>
      </w:pPr>
      <w:rPr>
        <w:rFonts w:ascii="Symbol" w:hAnsi="Symbol" w:hint="default"/>
      </w:rPr>
    </w:lvl>
    <w:lvl w:ilvl="1" w:tplc="04240019" w:tentative="1">
      <w:start w:val="1"/>
      <w:numFmt w:val="lowerLetter"/>
      <w:lvlText w:val="%2."/>
      <w:lvlJc w:val="left"/>
      <w:pPr>
        <w:tabs>
          <w:tab w:val="num" w:pos="2084"/>
        </w:tabs>
        <w:ind w:left="2084" w:hanging="360"/>
      </w:pPr>
    </w:lvl>
    <w:lvl w:ilvl="2" w:tplc="0424001B" w:tentative="1">
      <w:start w:val="1"/>
      <w:numFmt w:val="lowerRoman"/>
      <w:lvlText w:val="%3."/>
      <w:lvlJc w:val="right"/>
      <w:pPr>
        <w:tabs>
          <w:tab w:val="num" w:pos="2804"/>
        </w:tabs>
        <w:ind w:left="2804" w:hanging="180"/>
      </w:pPr>
    </w:lvl>
    <w:lvl w:ilvl="3" w:tplc="0424000F" w:tentative="1">
      <w:start w:val="1"/>
      <w:numFmt w:val="decimal"/>
      <w:lvlText w:val="%4."/>
      <w:lvlJc w:val="left"/>
      <w:pPr>
        <w:tabs>
          <w:tab w:val="num" w:pos="3524"/>
        </w:tabs>
        <w:ind w:left="3524" w:hanging="360"/>
      </w:pPr>
    </w:lvl>
    <w:lvl w:ilvl="4" w:tplc="04240019" w:tentative="1">
      <w:start w:val="1"/>
      <w:numFmt w:val="lowerLetter"/>
      <w:lvlText w:val="%5."/>
      <w:lvlJc w:val="left"/>
      <w:pPr>
        <w:tabs>
          <w:tab w:val="num" w:pos="4244"/>
        </w:tabs>
        <w:ind w:left="4244" w:hanging="360"/>
      </w:pPr>
    </w:lvl>
    <w:lvl w:ilvl="5" w:tplc="0424001B" w:tentative="1">
      <w:start w:val="1"/>
      <w:numFmt w:val="lowerRoman"/>
      <w:lvlText w:val="%6."/>
      <w:lvlJc w:val="right"/>
      <w:pPr>
        <w:tabs>
          <w:tab w:val="num" w:pos="4964"/>
        </w:tabs>
        <w:ind w:left="4964" w:hanging="180"/>
      </w:pPr>
    </w:lvl>
    <w:lvl w:ilvl="6" w:tplc="0424000F" w:tentative="1">
      <w:start w:val="1"/>
      <w:numFmt w:val="decimal"/>
      <w:lvlText w:val="%7."/>
      <w:lvlJc w:val="left"/>
      <w:pPr>
        <w:tabs>
          <w:tab w:val="num" w:pos="5684"/>
        </w:tabs>
        <w:ind w:left="5684" w:hanging="360"/>
      </w:pPr>
    </w:lvl>
    <w:lvl w:ilvl="7" w:tplc="04240019" w:tentative="1">
      <w:start w:val="1"/>
      <w:numFmt w:val="lowerLetter"/>
      <w:lvlText w:val="%8."/>
      <w:lvlJc w:val="left"/>
      <w:pPr>
        <w:tabs>
          <w:tab w:val="num" w:pos="6404"/>
        </w:tabs>
        <w:ind w:left="6404" w:hanging="360"/>
      </w:pPr>
    </w:lvl>
    <w:lvl w:ilvl="8" w:tplc="0424001B" w:tentative="1">
      <w:start w:val="1"/>
      <w:numFmt w:val="lowerRoman"/>
      <w:lvlText w:val="%9."/>
      <w:lvlJc w:val="right"/>
      <w:pPr>
        <w:tabs>
          <w:tab w:val="num" w:pos="7124"/>
        </w:tabs>
        <w:ind w:left="7124" w:hanging="180"/>
      </w:pPr>
    </w:lvl>
  </w:abstractNum>
  <w:abstractNum w:abstractNumId="17"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96564C"/>
    <w:multiLevelType w:val="hybridMultilevel"/>
    <w:tmpl w:val="33443C3A"/>
    <w:lvl w:ilvl="0" w:tplc="FA8ED98C">
      <w:start w:val="7"/>
      <w:numFmt w:val="upperRoman"/>
      <w:lvlText w:val="%1."/>
      <w:lvlJc w:val="left"/>
      <w:pPr>
        <w:tabs>
          <w:tab w:val="num" w:pos="1080"/>
        </w:tabs>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67E4267"/>
    <w:multiLevelType w:val="multilevel"/>
    <w:tmpl w:val="6E8EC050"/>
    <w:lvl w:ilvl="0">
      <w:start w:val="1"/>
      <w:numFmt w:val="decimal"/>
      <w:lvlText w:val="%1."/>
      <w:lvlJc w:val="left"/>
      <w:pPr>
        <w:tabs>
          <w:tab w:val="num" w:pos="360"/>
        </w:tabs>
        <w:ind w:left="360" w:hanging="360"/>
      </w:pPr>
      <w:rPr>
        <w:rFonts w:hint="default"/>
        <w:b w:val="0"/>
        <w:sz w:val="20"/>
        <w:szCs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3FE907C5"/>
    <w:multiLevelType w:val="multilevel"/>
    <w:tmpl w:val="86749444"/>
    <w:lvl w:ilvl="0">
      <w:start w:val="1"/>
      <w:numFmt w:val="upperLetter"/>
      <w:pStyle w:val="SlogNaslovTahoma1"/>
      <w:lvlText w:val="%1."/>
      <w:lvlJc w:val="left"/>
      <w:pPr>
        <w:tabs>
          <w:tab w:val="num" w:pos="680"/>
        </w:tabs>
        <w:ind w:left="0" w:firstLine="0"/>
      </w:pPr>
      <w:rPr>
        <w:rFonts w:hint="default"/>
      </w:rPr>
    </w:lvl>
    <w:lvl w:ilvl="1">
      <w:start w:val="1"/>
      <w:numFmt w:val="decimal"/>
      <w:pStyle w:val="SlogNaslovTahoma2"/>
      <w:lvlText w:val="%1.%2"/>
      <w:lvlJc w:val="left"/>
      <w:pPr>
        <w:tabs>
          <w:tab w:val="num" w:pos="680"/>
        </w:tabs>
        <w:ind w:left="680" w:hanging="680"/>
      </w:pPr>
      <w:rPr>
        <w:rFonts w:hint="default"/>
      </w:rPr>
    </w:lvl>
    <w:lvl w:ilvl="2">
      <w:start w:val="1"/>
      <w:numFmt w:val="decimal"/>
      <w:pStyle w:val="SlogNaslovTahoma3"/>
      <w:lvlText w:val="%1.%2.%3"/>
      <w:lvlJc w:val="left"/>
      <w:pPr>
        <w:tabs>
          <w:tab w:val="num" w:pos="680"/>
        </w:tabs>
        <w:ind w:left="680" w:hanging="68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7"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E705194"/>
    <w:multiLevelType w:val="hybridMultilevel"/>
    <w:tmpl w:val="6EC605A0"/>
    <w:lvl w:ilvl="0" w:tplc="60B0C5D8">
      <w:start w:val="1"/>
      <w:numFmt w:val="upperRoman"/>
      <w:lvlText w:val="%1."/>
      <w:lvlJc w:val="left"/>
      <w:pPr>
        <w:tabs>
          <w:tab w:val="num" w:pos="3272"/>
        </w:tabs>
        <w:ind w:left="3272" w:hanging="720"/>
      </w:pPr>
      <w:rPr>
        <w:rFonts w:hint="default"/>
        <w:b/>
        <w:i w:val="0"/>
      </w:rPr>
    </w:lvl>
    <w:lvl w:ilvl="1" w:tplc="0424000F">
      <w:start w:val="1"/>
      <w:numFmt w:val="decimal"/>
      <w:lvlText w:val="%2."/>
      <w:lvlJc w:val="left"/>
      <w:pPr>
        <w:tabs>
          <w:tab w:val="num" w:pos="1440"/>
        </w:tabs>
        <w:ind w:left="1440" w:hanging="360"/>
      </w:pPr>
      <w:rPr>
        <w:rFonts w:hint="default"/>
        <w:b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6B36082"/>
    <w:multiLevelType w:val="hybridMultilevel"/>
    <w:tmpl w:val="DC6A6B92"/>
    <w:lvl w:ilvl="0" w:tplc="E092CDA4">
      <w:start w:val="1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6B1E15"/>
    <w:multiLevelType w:val="hybridMultilevel"/>
    <w:tmpl w:val="A244A4AA"/>
    <w:lvl w:ilvl="0" w:tplc="D522F648">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5" w15:restartNumberingAfterBreak="0">
    <w:nsid w:val="72FB5734"/>
    <w:multiLevelType w:val="hybridMultilevel"/>
    <w:tmpl w:val="63566A6E"/>
    <w:lvl w:ilvl="0" w:tplc="172C52D4">
      <w:start w:val="6"/>
      <w:numFmt w:val="upperRoman"/>
      <w:lvlText w:val="%1."/>
      <w:lvlJc w:val="left"/>
      <w:pPr>
        <w:tabs>
          <w:tab w:val="num" w:pos="1080"/>
        </w:tabs>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4D64BA"/>
    <w:multiLevelType w:val="hybridMultilevel"/>
    <w:tmpl w:val="EBC2314E"/>
    <w:lvl w:ilvl="0" w:tplc="FFCE362E">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99559B"/>
    <w:multiLevelType w:val="hybridMultilevel"/>
    <w:tmpl w:val="AA5C34E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6C08CD"/>
    <w:multiLevelType w:val="hybridMultilevel"/>
    <w:tmpl w:val="473A1436"/>
    <w:lvl w:ilvl="0" w:tplc="EE70FF72">
      <w:start w:val="1"/>
      <w:numFmt w:val="decimal"/>
      <w:lvlText w:val="%1."/>
      <w:lvlJc w:val="left"/>
      <w:pPr>
        <w:tabs>
          <w:tab w:val="num" w:pos="360"/>
        </w:tabs>
        <w:ind w:left="0" w:firstLine="0"/>
      </w:pPr>
      <w:rPr>
        <w:rFonts w:hint="default"/>
        <w:b w:val="0"/>
        <w:i w:val="0"/>
        <w:color w:val="auto"/>
        <w:sz w:val="22"/>
      </w:rPr>
    </w:lvl>
    <w:lvl w:ilvl="1" w:tplc="61F469BE">
      <w:start w:val="1"/>
      <w:numFmt w:val="bullet"/>
      <w:lvlText w:val="-"/>
      <w:lvlJc w:val="left"/>
      <w:pPr>
        <w:tabs>
          <w:tab w:val="num" w:pos="360"/>
        </w:tabs>
        <w:ind w:left="357" w:hanging="357"/>
      </w:pPr>
      <w:rPr>
        <w:rFonts w:ascii="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15"/>
  </w:num>
  <w:num w:numId="3">
    <w:abstractNumId w:val="28"/>
  </w:num>
  <w:num w:numId="4">
    <w:abstractNumId w:val="27"/>
  </w:num>
  <w:num w:numId="5">
    <w:abstractNumId w:val="8"/>
  </w:num>
  <w:num w:numId="6">
    <w:abstractNumId w:val="22"/>
  </w:num>
  <w:num w:numId="7">
    <w:abstractNumId w:val="11"/>
  </w:num>
  <w:num w:numId="8">
    <w:abstractNumId w:val="34"/>
  </w:num>
  <w:num w:numId="9">
    <w:abstractNumId w:val="10"/>
  </w:num>
  <w:num w:numId="10">
    <w:abstractNumId w:val="21"/>
  </w:num>
  <w:num w:numId="11">
    <w:abstractNumId w:val="17"/>
  </w:num>
  <w:num w:numId="12">
    <w:abstractNumId w:val="24"/>
  </w:num>
  <w:num w:numId="13">
    <w:abstractNumId w:val="6"/>
  </w:num>
  <w:num w:numId="14">
    <w:abstractNumId w:val="18"/>
  </w:num>
  <w:num w:numId="15">
    <w:abstractNumId w:val="19"/>
  </w:num>
  <w:num w:numId="16">
    <w:abstractNumId w:val="33"/>
  </w:num>
  <w:num w:numId="17">
    <w:abstractNumId w:val="38"/>
  </w:num>
  <w:num w:numId="18">
    <w:abstractNumId w:val="14"/>
  </w:num>
  <w:num w:numId="19">
    <w:abstractNumId w:val="23"/>
  </w:num>
  <w:num w:numId="20">
    <w:abstractNumId w:val="12"/>
  </w:num>
  <w:num w:numId="21">
    <w:abstractNumId w:val="37"/>
  </w:num>
  <w:num w:numId="22">
    <w:abstractNumId w:val="13"/>
  </w:num>
  <w:num w:numId="23">
    <w:abstractNumId w:val="5"/>
  </w:num>
  <w:num w:numId="24">
    <w:abstractNumId w:val="16"/>
  </w:num>
  <w:num w:numId="25">
    <w:abstractNumId w:val="26"/>
  </w:num>
  <w:num w:numId="26">
    <w:abstractNumId w:val="39"/>
  </w:num>
  <w:num w:numId="27">
    <w:abstractNumId w:val="29"/>
  </w:num>
  <w:num w:numId="28">
    <w:abstractNumId w:val="36"/>
  </w:num>
  <w:num w:numId="29">
    <w:abstractNumId w:val="35"/>
  </w:num>
  <w:num w:numId="30">
    <w:abstractNumId w:val="20"/>
  </w:num>
  <w:num w:numId="31">
    <w:abstractNumId w:val="31"/>
  </w:num>
  <w:num w:numId="32">
    <w:abstractNumId w:val="30"/>
  </w:num>
  <w:num w:numId="33">
    <w:abstractNumId w:val="7"/>
  </w:num>
  <w:num w:numId="34">
    <w:abstractNumId w:val="25"/>
  </w:num>
  <w:num w:numId="35">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0E8"/>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45A"/>
    <w:rsid w:val="00016B2B"/>
    <w:rsid w:val="00016C1F"/>
    <w:rsid w:val="00016F07"/>
    <w:rsid w:val="0001792A"/>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B56"/>
    <w:rsid w:val="00026CAA"/>
    <w:rsid w:val="00027A9A"/>
    <w:rsid w:val="00027BB3"/>
    <w:rsid w:val="00027FE2"/>
    <w:rsid w:val="0003120D"/>
    <w:rsid w:val="00031DDA"/>
    <w:rsid w:val="00031EC9"/>
    <w:rsid w:val="000320EC"/>
    <w:rsid w:val="0003244D"/>
    <w:rsid w:val="00032754"/>
    <w:rsid w:val="00032AD4"/>
    <w:rsid w:val="00033915"/>
    <w:rsid w:val="00033B06"/>
    <w:rsid w:val="00034339"/>
    <w:rsid w:val="00034401"/>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3C8D"/>
    <w:rsid w:val="000442BD"/>
    <w:rsid w:val="0004575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B5B"/>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A62"/>
    <w:rsid w:val="000776F9"/>
    <w:rsid w:val="000777C3"/>
    <w:rsid w:val="000778AC"/>
    <w:rsid w:val="00077C6D"/>
    <w:rsid w:val="00077FC3"/>
    <w:rsid w:val="00080477"/>
    <w:rsid w:val="000807A2"/>
    <w:rsid w:val="000808BD"/>
    <w:rsid w:val="000814A3"/>
    <w:rsid w:val="00081880"/>
    <w:rsid w:val="00081916"/>
    <w:rsid w:val="00081C35"/>
    <w:rsid w:val="000822AE"/>
    <w:rsid w:val="000823C4"/>
    <w:rsid w:val="0008281A"/>
    <w:rsid w:val="00083C71"/>
    <w:rsid w:val="00083D4F"/>
    <w:rsid w:val="00084033"/>
    <w:rsid w:val="0008432A"/>
    <w:rsid w:val="00084BBB"/>
    <w:rsid w:val="000856AE"/>
    <w:rsid w:val="000868A1"/>
    <w:rsid w:val="0008719E"/>
    <w:rsid w:val="00087B55"/>
    <w:rsid w:val="00087D1D"/>
    <w:rsid w:val="000906BE"/>
    <w:rsid w:val="0009099B"/>
    <w:rsid w:val="00091258"/>
    <w:rsid w:val="000920B2"/>
    <w:rsid w:val="00092A75"/>
    <w:rsid w:val="00092B5D"/>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FC1"/>
    <w:rsid w:val="000A2723"/>
    <w:rsid w:val="000A2A8B"/>
    <w:rsid w:val="000A2AB7"/>
    <w:rsid w:val="000A2C28"/>
    <w:rsid w:val="000A3379"/>
    <w:rsid w:val="000A3F4C"/>
    <w:rsid w:val="000A4983"/>
    <w:rsid w:val="000A4AE6"/>
    <w:rsid w:val="000A4F25"/>
    <w:rsid w:val="000A5E04"/>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3D4B"/>
    <w:rsid w:val="000C424C"/>
    <w:rsid w:val="000C4BF7"/>
    <w:rsid w:val="000C4FE8"/>
    <w:rsid w:val="000C6233"/>
    <w:rsid w:val="000C6AE7"/>
    <w:rsid w:val="000D02E6"/>
    <w:rsid w:val="000D077E"/>
    <w:rsid w:val="000D09EE"/>
    <w:rsid w:val="000D0BF7"/>
    <w:rsid w:val="000D161D"/>
    <w:rsid w:val="000D18C4"/>
    <w:rsid w:val="000D1988"/>
    <w:rsid w:val="000D198F"/>
    <w:rsid w:val="000D1BCF"/>
    <w:rsid w:val="000D1FEC"/>
    <w:rsid w:val="000D3507"/>
    <w:rsid w:val="000D3E47"/>
    <w:rsid w:val="000D4A29"/>
    <w:rsid w:val="000D51D2"/>
    <w:rsid w:val="000D55CA"/>
    <w:rsid w:val="000D571D"/>
    <w:rsid w:val="000D576A"/>
    <w:rsid w:val="000D59FC"/>
    <w:rsid w:val="000D5DDC"/>
    <w:rsid w:val="000D6382"/>
    <w:rsid w:val="000D6692"/>
    <w:rsid w:val="000D6E43"/>
    <w:rsid w:val="000D6F85"/>
    <w:rsid w:val="000D748B"/>
    <w:rsid w:val="000D799A"/>
    <w:rsid w:val="000D79BC"/>
    <w:rsid w:val="000D7E09"/>
    <w:rsid w:val="000D7F61"/>
    <w:rsid w:val="000E0371"/>
    <w:rsid w:val="000E08F3"/>
    <w:rsid w:val="000E0ABD"/>
    <w:rsid w:val="000E1054"/>
    <w:rsid w:val="000E1097"/>
    <w:rsid w:val="000E1258"/>
    <w:rsid w:val="000E1C4B"/>
    <w:rsid w:val="000E2033"/>
    <w:rsid w:val="000E2191"/>
    <w:rsid w:val="000E233C"/>
    <w:rsid w:val="000E2D09"/>
    <w:rsid w:val="000E4A63"/>
    <w:rsid w:val="000E4E31"/>
    <w:rsid w:val="000E5025"/>
    <w:rsid w:val="000E5FB8"/>
    <w:rsid w:val="000E6334"/>
    <w:rsid w:val="000E67A4"/>
    <w:rsid w:val="000E67BA"/>
    <w:rsid w:val="000E68F6"/>
    <w:rsid w:val="000E6D9B"/>
    <w:rsid w:val="000E7CC2"/>
    <w:rsid w:val="000F046C"/>
    <w:rsid w:val="000F0D42"/>
    <w:rsid w:val="000F12A7"/>
    <w:rsid w:val="000F1B8E"/>
    <w:rsid w:val="000F1DD6"/>
    <w:rsid w:val="000F1E1B"/>
    <w:rsid w:val="000F208F"/>
    <w:rsid w:val="000F2296"/>
    <w:rsid w:val="000F2ACA"/>
    <w:rsid w:val="000F2D4B"/>
    <w:rsid w:val="000F31DB"/>
    <w:rsid w:val="000F35BC"/>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0D54"/>
    <w:rsid w:val="00101286"/>
    <w:rsid w:val="001015DC"/>
    <w:rsid w:val="00102076"/>
    <w:rsid w:val="00102133"/>
    <w:rsid w:val="001024EA"/>
    <w:rsid w:val="001026C1"/>
    <w:rsid w:val="00102BE1"/>
    <w:rsid w:val="00102E05"/>
    <w:rsid w:val="00102E81"/>
    <w:rsid w:val="001040A0"/>
    <w:rsid w:val="00104E2A"/>
    <w:rsid w:val="00104F2F"/>
    <w:rsid w:val="00105220"/>
    <w:rsid w:val="00105588"/>
    <w:rsid w:val="0010568C"/>
    <w:rsid w:val="00105A47"/>
    <w:rsid w:val="00105DD4"/>
    <w:rsid w:val="001060E9"/>
    <w:rsid w:val="00106233"/>
    <w:rsid w:val="00106742"/>
    <w:rsid w:val="0010683B"/>
    <w:rsid w:val="00106887"/>
    <w:rsid w:val="00106E12"/>
    <w:rsid w:val="00106F3C"/>
    <w:rsid w:val="00107301"/>
    <w:rsid w:val="001073E7"/>
    <w:rsid w:val="0010790E"/>
    <w:rsid w:val="0010792C"/>
    <w:rsid w:val="00110B84"/>
    <w:rsid w:val="00110BE2"/>
    <w:rsid w:val="001112F6"/>
    <w:rsid w:val="001113A7"/>
    <w:rsid w:val="00111630"/>
    <w:rsid w:val="0011180B"/>
    <w:rsid w:val="00111A83"/>
    <w:rsid w:val="00112C60"/>
    <w:rsid w:val="00113081"/>
    <w:rsid w:val="00114153"/>
    <w:rsid w:val="001154E7"/>
    <w:rsid w:val="00116331"/>
    <w:rsid w:val="00116838"/>
    <w:rsid w:val="0011742D"/>
    <w:rsid w:val="0011797D"/>
    <w:rsid w:val="001179BB"/>
    <w:rsid w:val="00117A3E"/>
    <w:rsid w:val="00117B00"/>
    <w:rsid w:val="00117B8E"/>
    <w:rsid w:val="00117CC3"/>
    <w:rsid w:val="001205F9"/>
    <w:rsid w:val="00120B84"/>
    <w:rsid w:val="0012156D"/>
    <w:rsid w:val="00121CF3"/>
    <w:rsid w:val="0012294E"/>
    <w:rsid w:val="00122C7F"/>
    <w:rsid w:val="001238B5"/>
    <w:rsid w:val="00123B12"/>
    <w:rsid w:val="00123E83"/>
    <w:rsid w:val="00125322"/>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0A2"/>
    <w:rsid w:val="00135300"/>
    <w:rsid w:val="001367E8"/>
    <w:rsid w:val="00136BD9"/>
    <w:rsid w:val="00136BEE"/>
    <w:rsid w:val="00136DA0"/>
    <w:rsid w:val="001372AD"/>
    <w:rsid w:val="00137300"/>
    <w:rsid w:val="0013754D"/>
    <w:rsid w:val="00137796"/>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1A2"/>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81A"/>
    <w:rsid w:val="001579DE"/>
    <w:rsid w:val="00157B4C"/>
    <w:rsid w:val="00157C20"/>
    <w:rsid w:val="001606A3"/>
    <w:rsid w:val="0016077B"/>
    <w:rsid w:val="0016151F"/>
    <w:rsid w:val="00161969"/>
    <w:rsid w:val="00161B5E"/>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6BF"/>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9C3"/>
    <w:rsid w:val="00186D32"/>
    <w:rsid w:val="001872DC"/>
    <w:rsid w:val="00187404"/>
    <w:rsid w:val="00187759"/>
    <w:rsid w:val="00187B33"/>
    <w:rsid w:val="00187BB2"/>
    <w:rsid w:val="00187F0F"/>
    <w:rsid w:val="00191103"/>
    <w:rsid w:val="00192134"/>
    <w:rsid w:val="0019336B"/>
    <w:rsid w:val="00193548"/>
    <w:rsid w:val="00193E0E"/>
    <w:rsid w:val="00193EED"/>
    <w:rsid w:val="0019439D"/>
    <w:rsid w:val="0019454D"/>
    <w:rsid w:val="00194C32"/>
    <w:rsid w:val="00194DA8"/>
    <w:rsid w:val="001952A6"/>
    <w:rsid w:val="001958E9"/>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12E"/>
    <w:rsid w:val="001A2465"/>
    <w:rsid w:val="001A2C12"/>
    <w:rsid w:val="001A3222"/>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495"/>
    <w:rsid w:val="001B25AC"/>
    <w:rsid w:val="001B38E0"/>
    <w:rsid w:val="001B3BA4"/>
    <w:rsid w:val="001B486A"/>
    <w:rsid w:val="001B4909"/>
    <w:rsid w:val="001B4C04"/>
    <w:rsid w:val="001B4E0E"/>
    <w:rsid w:val="001B4E2B"/>
    <w:rsid w:val="001B518F"/>
    <w:rsid w:val="001B5D9E"/>
    <w:rsid w:val="001B6D88"/>
    <w:rsid w:val="001B6EA3"/>
    <w:rsid w:val="001B782A"/>
    <w:rsid w:val="001B7B78"/>
    <w:rsid w:val="001C056B"/>
    <w:rsid w:val="001C0B6D"/>
    <w:rsid w:val="001C0FAC"/>
    <w:rsid w:val="001C128D"/>
    <w:rsid w:val="001C216F"/>
    <w:rsid w:val="001C24AB"/>
    <w:rsid w:val="001C2B2C"/>
    <w:rsid w:val="001C2CA8"/>
    <w:rsid w:val="001C2CC6"/>
    <w:rsid w:val="001C3099"/>
    <w:rsid w:val="001C3D25"/>
    <w:rsid w:val="001C413D"/>
    <w:rsid w:val="001C441C"/>
    <w:rsid w:val="001C49A7"/>
    <w:rsid w:val="001C49D3"/>
    <w:rsid w:val="001C4D5E"/>
    <w:rsid w:val="001C57F7"/>
    <w:rsid w:val="001C5BC7"/>
    <w:rsid w:val="001C5E30"/>
    <w:rsid w:val="001C63C0"/>
    <w:rsid w:val="001C6509"/>
    <w:rsid w:val="001C6A17"/>
    <w:rsid w:val="001C6BEE"/>
    <w:rsid w:val="001C7019"/>
    <w:rsid w:val="001C7160"/>
    <w:rsid w:val="001C73CC"/>
    <w:rsid w:val="001C7B27"/>
    <w:rsid w:val="001C7C6B"/>
    <w:rsid w:val="001C7E6E"/>
    <w:rsid w:val="001D0DBE"/>
    <w:rsid w:val="001D1508"/>
    <w:rsid w:val="001D1539"/>
    <w:rsid w:val="001D1811"/>
    <w:rsid w:val="001D1E2A"/>
    <w:rsid w:val="001D27BC"/>
    <w:rsid w:val="001D294D"/>
    <w:rsid w:val="001D2FB1"/>
    <w:rsid w:val="001D3822"/>
    <w:rsid w:val="001D42EF"/>
    <w:rsid w:val="001D469E"/>
    <w:rsid w:val="001D4BF8"/>
    <w:rsid w:val="001D4DD3"/>
    <w:rsid w:val="001D4E58"/>
    <w:rsid w:val="001D4E77"/>
    <w:rsid w:val="001D4E81"/>
    <w:rsid w:val="001D51B0"/>
    <w:rsid w:val="001D5917"/>
    <w:rsid w:val="001D6040"/>
    <w:rsid w:val="001D65B1"/>
    <w:rsid w:val="001D66E8"/>
    <w:rsid w:val="001D6846"/>
    <w:rsid w:val="001D68DD"/>
    <w:rsid w:val="001D6941"/>
    <w:rsid w:val="001D6AAF"/>
    <w:rsid w:val="001D72A5"/>
    <w:rsid w:val="001D7B76"/>
    <w:rsid w:val="001E0135"/>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B51"/>
    <w:rsid w:val="001E4BDA"/>
    <w:rsid w:val="001E4F31"/>
    <w:rsid w:val="001E524B"/>
    <w:rsid w:val="001E57FF"/>
    <w:rsid w:val="001E626B"/>
    <w:rsid w:val="001E6327"/>
    <w:rsid w:val="001E6DE2"/>
    <w:rsid w:val="001E7318"/>
    <w:rsid w:val="001E76A6"/>
    <w:rsid w:val="001E7A14"/>
    <w:rsid w:val="001F00DF"/>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AB"/>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619E"/>
    <w:rsid w:val="002061BD"/>
    <w:rsid w:val="00206554"/>
    <w:rsid w:val="002066EA"/>
    <w:rsid w:val="00206C47"/>
    <w:rsid w:val="002073EC"/>
    <w:rsid w:val="0020777E"/>
    <w:rsid w:val="00210451"/>
    <w:rsid w:val="00210668"/>
    <w:rsid w:val="00211345"/>
    <w:rsid w:val="0021143E"/>
    <w:rsid w:val="00211C0B"/>
    <w:rsid w:val="002121E5"/>
    <w:rsid w:val="002122B7"/>
    <w:rsid w:val="00212ACA"/>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0EA9"/>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D23"/>
    <w:rsid w:val="00236F69"/>
    <w:rsid w:val="00237755"/>
    <w:rsid w:val="0023782F"/>
    <w:rsid w:val="00237975"/>
    <w:rsid w:val="00237DAF"/>
    <w:rsid w:val="00240029"/>
    <w:rsid w:val="00240130"/>
    <w:rsid w:val="002402C4"/>
    <w:rsid w:val="002403E2"/>
    <w:rsid w:val="00241213"/>
    <w:rsid w:val="002420BC"/>
    <w:rsid w:val="002421AF"/>
    <w:rsid w:val="00242BE7"/>
    <w:rsid w:val="00242F22"/>
    <w:rsid w:val="00243A49"/>
    <w:rsid w:val="00243D56"/>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2ED"/>
    <w:rsid w:val="00253AB2"/>
    <w:rsid w:val="00253C12"/>
    <w:rsid w:val="002546C2"/>
    <w:rsid w:val="0025477A"/>
    <w:rsid w:val="00254784"/>
    <w:rsid w:val="00254C65"/>
    <w:rsid w:val="00255918"/>
    <w:rsid w:val="0025686A"/>
    <w:rsid w:val="00256CA6"/>
    <w:rsid w:val="00256D56"/>
    <w:rsid w:val="00260523"/>
    <w:rsid w:val="0026110C"/>
    <w:rsid w:val="0026135C"/>
    <w:rsid w:val="00261454"/>
    <w:rsid w:val="002614B2"/>
    <w:rsid w:val="002616E0"/>
    <w:rsid w:val="00261B00"/>
    <w:rsid w:val="002621B5"/>
    <w:rsid w:val="00262347"/>
    <w:rsid w:val="00262657"/>
    <w:rsid w:val="00262E18"/>
    <w:rsid w:val="002632AE"/>
    <w:rsid w:val="00264DE8"/>
    <w:rsid w:val="00264E42"/>
    <w:rsid w:val="002657B7"/>
    <w:rsid w:val="00267406"/>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4FCE"/>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1F48"/>
    <w:rsid w:val="002922EE"/>
    <w:rsid w:val="002926DD"/>
    <w:rsid w:val="00292715"/>
    <w:rsid w:val="00292D87"/>
    <w:rsid w:val="00292F84"/>
    <w:rsid w:val="00293065"/>
    <w:rsid w:val="00293213"/>
    <w:rsid w:val="002933E2"/>
    <w:rsid w:val="0029348C"/>
    <w:rsid w:val="0029398B"/>
    <w:rsid w:val="00294102"/>
    <w:rsid w:val="00294185"/>
    <w:rsid w:val="002945D8"/>
    <w:rsid w:val="00295924"/>
    <w:rsid w:val="00295A10"/>
    <w:rsid w:val="00295B36"/>
    <w:rsid w:val="0029611E"/>
    <w:rsid w:val="0029692E"/>
    <w:rsid w:val="002969B2"/>
    <w:rsid w:val="00296A66"/>
    <w:rsid w:val="00296AB8"/>
    <w:rsid w:val="002A008F"/>
    <w:rsid w:val="002A0C54"/>
    <w:rsid w:val="002A0DA4"/>
    <w:rsid w:val="002A23A6"/>
    <w:rsid w:val="002A260D"/>
    <w:rsid w:val="002A2BA4"/>
    <w:rsid w:val="002A383B"/>
    <w:rsid w:val="002A38A2"/>
    <w:rsid w:val="002A3E55"/>
    <w:rsid w:val="002A4521"/>
    <w:rsid w:val="002A4934"/>
    <w:rsid w:val="002A4CED"/>
    <w:rsid w:val="002A4DF3"/>
    <w:rsid w:val="002A52D4"/>
    <w:rsid w:val="002A550C"/>
    <w:rsid w:val="002A56A0"/>
    <w:rsid w:val="002A5D90"/>
    <w:rsid w:val="002A5ECB"/>
    <w:rsid w:val="002A63BB"/>
    <w:rsid w:val="002A687A"/>
    <w:rsid w:val="002A6D1B"/>
    <w:rsid w:val="002A720D"/>
    <w:rsid w:val="002A77B3"/>
    <w:rsid w:val="002A7AEE"/>
    <w:rsid w:val="002A7FE6"/>
    <w:rsid w:val="002B07F2"/>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E2D"/>
    <w:rsid w:val="002B5329"/>
    <w:rsid w:val="002B53FF"/>
    <w:rsid w:val="002B54C0"/>
    <w:rsid w:val="002B6950"/>
    <w:rsid w:val="002B6AB5"/>
    <w:rsid w:val="002B6DB7"/>
    <w:rsid w:val="002B79CA"/>
    <w:rsid w:val="002C006C"/>
    <w:rsid w:val="002C0593"/>
    <w:rsid w:val="002C05DD"/>
    <w:rsid w:val="002C07A1"/>
    <w:rsid w:val="002C07EF"/>
    <w:rsid w:val="002C0A6E"/>
    <w:rsid w:val="002C1C70"/>
    <w:rsid w:val="002C21F5"/>
    <w:rsid w:val="002C2AB3"/>
    <w:rsid w:val="002C318E"/>
    <w:rsid w:val="002C3605"/>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C61"/>
    <w:rsid w:val="002D1B6C"/>
    <w:rsid w:val="002D1FFC"/>
    <w:rsid w:val="002D339A"/>
    <w:rsid w:val="002D3519"/>
    <w:rsid w:val="002D39A7"/>
    <w:rsid w:val="002D3CE2"/>
    <w:rsid w:val="002D3EC8"/>
    <w:rsid w:val="002D4035"/>
    <w:rsid w:val="002D49BE"/>
    <w:rsid w:val="002D4D7B"/>
    <w:rsid w:val="002D5EE1"/>
    <w:rsid w:val="002D6278"/>
    <w:rsid w:val="002D67FD"/>
    <w:rsid w:val="002D6D40"/>
    <w:rsid w:val="002D6FEC"/>
    <w:rsid w:val="002D7907"/>
    <w:rsid w:val="002E07C4"/>
    <w:rsid w:val="002E09CC"/>
    <w:rsid w:val="002E209C"/>
    <w:rsid w:val="002E2554"/>
    <w:rsid w:val="002E25BE"/>
    <w:rsid w:val="002E270C"/>
    <w:rsid w:val="002E32A7"/>
    <w:rsid w:val="002E3337"/>
    <w:rsid w:val="002E3DDF"/>
    <w:rsid w:val="002E401C"/>
    <w:rsid w:val="002E4206"/>
    <w:rsid w:val="002E426E"/>
    <w:rsid w:val="002E4A52"/>
    <w:rsid w:val="002E4F64"/>
    <w:rsid w:val="002E50EF"/>
    <w:rsid w:val="002E54AC"/>
    <w:rsid w:val="002E59B8"/>
    <w:rsid w:val="002E5B40"/>
    <w:rsid w:val="002E687A"/>
    <w:rsid w:val="002E6DA4"/>
    <w:rsid w:val="002E7422"/>
    <w:rsid w:val="002F0256"/>
    <w:rsid w:val="002F0265"/>
    <w:rsid w:val="002F13E1"/>
    <w:rsid w:val="002F1BD3"/>
    <w:rsid w:val="002F223F"/>
    <w:rsid w:val="002F2300"/>
    <w:rsid w:val="002F248B"/>
    <w:rsid w:val="002F2738"/>
    <w:rsid w:val="002F2790"/>
    <w:rsid w:val="002F2B44"/>
    <w:rsid w:val="002F3AB6"/>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A68"/>
    <w:rsid w:val="00301E7D"/>
    <w:rsid w:val="003021EF"/>
    <w:rsid w:val="00302403"/>
    <w:rsid w:val="0030280F"/>
    <w:rsid w:val="00302966"/>
    <w:rsid w:val="00302A4B"/>
    <w:rsid w:val="00302CD3"/>
    <w:rsid w:val="00303043"/>
    <w:rsid w:val="00303280"/>
    <w:rsid w:val="00303903"/>
    <w:rsid w:val="003043BB"/>
    <w:rsid w:val="0030461C"/>
    <w:rsid w:val="003048FC"/>
    <w:rsid w:val="00304ABD"/>
    <w:rsid w:val="00304F4A"/>
    <w:rsid w:val="00305132"/>
    <w:rsid w:val="003052C2"/>
    <w:rsid w:val="00305752"/>
    <w:rsid w:val="0030587D"/>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49E4"/>
    <w:rsid w:val="00314DDD"/>
    <w:rsid w:val="0031519C"/>
    <w:rsid w:val="003157C3"/>
    <w:rsid w:val="00315D34"/>
    <w:rsid w:val="00315FF6"/>
    <w:rsid w:val="00316474"/>
    <w:rsid w:val="003164CD"/>
    <w:rsid w:val="00316EE8"/>
    <w:rsid w:val="003174CB"/>
    <w:rsid w:val="00317F3E"/>
    <w:rsid w:val="003201C5"/>
    <w:rsid w:val="003203CE"/>
    <w:rsid w:val="00320A1B"/>
    <w:rsid w:val="00320F45"/>
    <w:rsid w:val="003211BC"/>
    <w:rsid w:val="0032147E"/>
    <w:rsid w:val="0032256F"/>
    <w:rsid w:val="00322BBD"/>
    <w:rsid w:val="00323120"/>
    <w:rsid w:val="0032379D"/>
    <w:rsid w:val="00323CE2"/>
    <w:rsid w:val="00323D38"/>
    <w:rsid w:val="00323F62"/>
    <w:rsid w:val="003240EF"/>
    <w:rsid w:val="00324BDA"/>
    <w:rsid w:val="00325548"/>
    <w:rsid w:val="003258FB"/>
    <w:rsid w:val="00327027"/>
    <w:rsid w:val="0032715F"/>
    <w:rsid w:val="003275E0"/>
    <w:rsid w:val="00327975"/>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893"/>
    <w:rsid w:val="00335D52"/>
    <w:rsid w:val="00335E64"/>
    <w:rsid w:val="00336BA1"/>
    <w:rsid w:val="00337464"/>
    <w:rsid w:val="0033751C"/>
    <w:rsid w:val="00337E4A"/>
    <w:rsid w:val="0034017D"/>
    <w:rsid w:val="00340188"/>
    <w:rsid w:val="0034044D"/>
    <w:rsid w:val="003408B8"/>
    <w:rsid w:val="0034095F"/>
    <w:rsid w:val="00341923"/>
    <w:rsid w:val="003419FC"/>
    <w:rsid w:val="0034217D"/>
    <w:rsid w:val="003421EC"/>
    <w:rsid w:val="003424C4"/>
    <w:rsid w:val="00342A7D"/>
    <w:rsid w:val="003434E8"/>
    <w:rsid w:val="003435A7"/>
    <w:rsid w:val="003436D2"/>
    <w:rsid w:val="003441DB"/>
    <w:rsid w:val="003441FC"/>
    <w:rsid w:val="0034451F"/>
    <w:rsid w:val="00344917"/>
    <w:rsid w:val="00344B8D"/>
    <w:rsid w:val="00344CE0"/>
    <w:rsid w:val="00344EEC"/>
    <w:rsid w:val="0034637A"/>
    <w:rsid w:val="00346FDE"/>
    <w:rsid w:val="00347017"/>
    <w:rsid w:val="003470A3"/>
    <w:rsid w:val="0034712E"/>
    <w:rsid w:val="00347585"/>
    <w:rsid w:val="003476E5"/>
    <w:rsid w:val="00350049"/>
    <w:rsid w:val="00350230"/>
    <w:rsid w:val="003504A0"/>
    <w:rsid w:val="00350BF2"/>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144"/>
    <w:rsid w:val="00357BC9"/>
    <w:rsid w:val="003603AA"/>
    <w:rsid w:val="0036109E"/>
    <w:rsid w:val="00361A10"/>
    <w:rsid w:val="00361C09"/>
    <w:rsid w:val="00361D42"/>
    <w:rsid w:val="00362905"/>
    <w:rsid w:val="00362BDB"/>
    <w:rsid w:val="00362E92"/>
    <w:rsid w:val="00363745"/>
    <w:rsid w:val="003637C8"/>
    <w:rsid w:val="00363D29"/>
    <w:rsid w:val="00364004"/>
    <w:rsid w:val="00364628"/>
    <w:rsid w:val="003647C5"/>
    <w:rsid w:val="00364D5E"/>
    <w:rsid w:val="003658A5"/>
    <w:rsid w:val="0036621D"/>
    <w:rsid w:val="00366501"/>
    <w:rsid w:val="0036663D"/>
    <w:rsid w:val="00366C7A"/>
    <w:rsid w:val="00367506"/>
    <w:rsid w:val="00370B61"/>
    <w:rsid w:val="0037108B"/>
    <w:rsid w:val="0037187E"/>
    <w:rsid w:val="003719BC"/>
    <w:rsid w:val="003727E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C08"/>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32C"/>
    <w:rsid w:val="003858BC"/>
    <w:rsid w:val="00385E71"/>
    <w:rsid w:val="00386072"/>
    <w:rsid w:val="003863BD"/>
    <w:rsid w:val="003864D3"/>
    <w:rsid w:val="003864E5"/>
    <w:rsid w:val="00386EE2"/>
    <w:rsid w:val="003875B4"/>
    <w:rsid w:val="003876B3"/>
    <w:rsid w:val="0038776E"/>
    <w:rsid w:val="003877BC"/>
    <w:rsid w:val="0039098D"/>
    <w:rsid w:val="00390DE5"/>
    <w:rsid w:val="00391627"/>
    <w:rsid w:val="00391842"/>
    <w:rsid w:val="00391E13"/>
    <w:rsid w:val="00391E61"/>
    <w:rsid w:val="00391FBD"/>
    <w:rsid w:val="003924BA"/>
    <w:rsid w:val="0039296B"/>
    <w:rsid w:val="00392CD1"/>
    <w:rsid w:val="00392FF6"/>
    <w:rsid w:val="003935A1"/>
    <w:rsid w:val="00394670"/>
    <w:rsid w:val="003946CE"/>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1E9"/>
    <w:rsid w:val="003B05EE"/>
    <w:rsid w:val="003B0FC5"/>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72F"/>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0D8"/>
    <w:rsid w:val="003D426D"/>
    <w:rsid w:val="003D463E"/>
    <w:rsid w:val="003D474F"/>
    <w:rsid w:val="003D49F3"/>
    <w:rsid w:val="003D581F"/>
    <w:rsid w:val="003D5AAD"/>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10F"/>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C46"/>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1DEE"/>
    <w:rsid w:val="004024B1"/>
    <w:rsid w:val="00402744"/>
    <w:rsid w:val="00402885"/>
    <w:rsid w:val="00402AA7"/>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6CB"/>
    <w:rsid w:val="00423940"/>
    <w:rsid w:val="004239E3"/>
    <w:rsid w:val="004243D5"/>
    <w:rsid w:val="004244F8"/>
    <w:rsid w:val="00424F8A"/>
    <w:rsid w:val="00425228"/>
    <w:rsid w:val="0042539D"/>
    <w:rsid w:val="004255AB"/>
    <w:rsid w:val="004258A0"/>
    <w:rsid w:val="004259FA"/>
    <w:rsid w:val="00425A6F"/>
    <w:rsid w:val="00425BB4"/>
    <w:rsid w:val="00425E3A"/>
    <w:rsid w:val="004260C8"/>
    <w:rsid w:val="00426457"/>
    <w:rsid w:val="00427AA5"/>
    <w:rsid w:val="00427B36"/>
    <w:rsid w:val="00427D70"/>
    <w:rsid w:val="00427EF5"/>
    <w:rsid w:val="004303FB"/>
    <w:rsid w:val="00430907"/>
    <w:rsid w:val="004312A0"/>
    <w:rsid w:val="004320E0"/>
    <w:rsid w:val="0043276F"/>
    <w:rsid w:val="00432C0B"/>
    <w:rsid w:val="00433AE3"/>
    <w:rsid w:val="00433BCE"/>
    <w:rsid w:val="004341E0"/>
    <w:rsid w:val="004341E4"/>
    <w:rsid w:val="00434496"/>
    <w:rsid w:val="00434564"/>
    <w:rsid w:val="004346CC"/>
    <w:rsid w:val="00435E1E"/>
    <w:rsid w:val="0043677D"/>
    <w:rsid w:val="00436A6A"/>
    <w:rsid w:val="00436AFA"/>
    <w:rsid w:val="00436D27"/>
    <w:rsid w:val="00437585"/>
    <w:rsid w:val="004378D2"/>
    <w:rsid w:val="00437C2D"/>
    <w:rsid w:val="00440318"/>
    <w:rsid w:val="00440356"/>
    <w:rsid w:val="004406D2"/>
    <w:rsid w:val="00440851"/>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516"/>
    <w:rsid w:val="00445AC3"/>
    <w:rsid w:val="00445D07"/>
    <w:rsid w:val="00445FFF"/>
    <w:rsid w:val="00446568"/>
    <w:rsid w:val="00446EDD"/>
    <w:rsid w:val="00446FC1"/>
    <w:rsid w:val="00447181"/>
    <w:rsid w:val="004474EA"/>
    <w:rsid w:val="004479E4"/>
    <w:rsid w:val="00447C4F"/>
    <w:rsid w:val="004502BD"/>
    <w:rsid w:val="004504F3"/>
    <w:rsid w:val="004506E8"/>
    <w:rsid w:val="00450B01"/>
    <w:rsid w:val="0045137A"/>
    <w:rsid w:val="00451A6A"/>
    <w:rsid w:val="00451D44"/>
    <w:rsid w:val="0045211C"/>
    <w:rsid w:val="0045217D"/>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476"/>
    <w:rsid w:val="00474527"/>
    <w:rsid w:val="00475828"/>
    <w:rsid w:val="0047593A"/>
    <w:rsid w:val="00475D36"/>
    <w:rsid w:val="0047610A"/>
    <w:rsid w:val="00476219"/>
    <w:rsid w:val="00476A1E"/>
    <w:rsid w:val="00476FB1"/>
    <w:rsid w:val="00477400"/>
    <w:rsid w:val="00477663"/>
    <w:rsid w:val="00480160"/>
    <w:rsid w:val="0048036C"/>
    <w:rsid w:val="00480464"/>
    <w:rsid w:val="004805EF"/>
    <w:rsid w:val="00480B8F"/>
    <w:rsid w:val="00480DF4"/>
    <w:rsid w:val="004813DC"/>
    <w:rsid w:val="00481853"/>
    <w:rsid w:val="00481947"/>
    <w:rsid w:val="00481B0E"/>
    <w:rsid w:val="0048270A"/>
    <w:rsid w:val="00482805"/>
    <w:rsid w:val="004833C9"/>
    <w:rsid w:val="00483421"/>
    <w:rsid w:val="0048378A"/>
    <w:rsid w:val="004842C6"/>
    <w:rsid w:val="00484AF9"/>
    <w:rsid w:val="004852E3"/>
    <w:rsid w:val="00485860"/>
    <w:rsid w:val="00485FE4"/>
    <w:rsid w:val="00487A55"/>
    <w:rsid w:val="00487F84"/>
    <w:rsid w:val="0049052A"/>
    <w:rsid w:val="00490C99"/>
    <w:rsid w:val="00490CA1"/>
    <w:rsid w:val="00490DF4"/>
    <w:rsid w:val="004910A1"/>
    <w:rsid w:val="0049114B"/>
    <w:rsid w:val="004911B8"/>
    <w:rsid w:val="00491E8D"/>
    <w:rsid w:val="00492442"/>
    <w:rsid w:val="00492C3F"/>
    <w:rsid w:val="004930B6"/>
    <w:rsid w:val="004930D6"/>
    <w:rsid w:val="004931C4"/>
    <w:rsid w:val="004942AA"/>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144"/>
    <w:rsid w:val="004A0FAB"/>
    <w:rsid w:val="004A1868"/>
    <w:rsid w:val="004A2430"/>
    <w:rsid w:val="004A2656"/>
    <w:rsid w:val="004A36C9"/>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D21"/>
    <w:rsid w:val="004B0EE3"/>
    <w:rsid w:val="004B1529"/>
    <w:rsid w:val="004B15DB"/>
    <w:rsid w:val="004B1632"/>
    <w:rsid w:val="004B1875"/>
    <w:rsid w:val="004B1A8E"/>
    <w:rsid w:val="004B25CC"/>
    <w:rsid w:val="004B2740"/>
    <w:rsid w:val="004B36DC"/>
    <w:rsid w:val="004B442E"/>
    <w:rsid w:val="004B48DA"/>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C30"/>
    <w:rsid w:val="004C7D25"/>
    <w:rsid w:val="004C7FF8"/>
    <w:rsid w:val="004D0621"/>
    <w:rsid w:val="004D0735"/>
    <w:rsid w:val="004D07C6"/>
    <w:rsid w:val="004D091E"/>
    <w:rsid w:val="004D0B49"/>
    <w:rsid w:val="004D0E64"/>
    <w:rsid w:val="004D1204"/>
    <w:rsid w:val="004D191E"/>
    <w:rsid w:val="004D2948"/>
    <w:rsid w:val="004D2BAA"/>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085"/>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5C8"/>
    <w:rsid w:val="004E53F9"/>
    <w:rsid w:val="004E5421"/>
    <w:rsid w:val="004E640B"/>
    <w:rsid w:val="004E644A"/>
    <w:rsid w:val="004E6491"/>
    <w:rsid w:val="004E657A"/>
    <w:rsid w:val="004E66C1"/>
    <w:rsid w:val="004E6B5E"/>
    <w:rsid w:val="004E74CD"/>
    <w:rsid w:val="004E75CB"/>
    <w:rsid w:val="004E7686"/>
    <w:rsid w:val="004E7CCF"/>
    <w:rsid w:val="004F0776"/>
    <w:rsid w:val="004F0A28"/>
    <w:rsid w:val="004F14B1"/>
    <w:rsid w:val="004F161D"/>
    <w:rsid w:val="004F1FB5"/>
    <w:rsid w:val="004F2415"/>
    <w:rsid w:val="004F272A"/>
    <w:rsid w:val="004F2BD3"/>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25D"/>
    <w:rsid w:val="00505687"/>
    <w:rsid w:val="00505C46"/>
    <w:rsid w:val="00505D04"/>
    <w:rsid w:val="00506247"/>
    <w:rsid w:val="0050631D"/>
    <w:rsid w:val="005069E0"/>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28F"/>
    <w:rsid w:val="00515733"/>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7D"/>
    <w:rsid w:val="005258FD"/>
    <w:rsid w:val="00525FB7"/>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74C"/>
    <w:rsid w:val="0053285A"/>
    <w:rsid w:val="00532CAC"/>
    <w:rsid w:val="00532DF1"/>
    <w:rsid w:val="00532F8C"/>
    <w:rsid w:val="00533061"/>
    <w:rsid w:val="005335B0"/>
    <w:rsid w:val="00533CDB"/>
    <w:rsid w:val="005346DF"/>
    <w:rsid w:val="005348A2"/>
    <w:rsid w:val="00534944"/>
    <w:rsid w:val="005357BA"/>
    <w:rsid w:val="00536746"/>
    <w:rsid w:val="00536F5D"/>
    <w:rsid w:val="0053722A"/>
    <w:rsid w:val="0054040B"/>
    <w:rsid w:val="0054060F"/>
    <w:rsid w:val="00540CB3"/>
    <w:rsid w:val="005413F2"/>
    <w:rsid w:val="0054148C"/>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1B5"/>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631"/>
    <w:rsid w:val="005759ED"/>
    <w:rsid w:val="00575CCE"/>
    <w:rsid w:val="00576ED8"/>
    <w:rsid w:val="00576F4B"/>
    <w:rsid w:val="00576F5F"/>
    <w:rsid w:val="0058006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6F3"/>
    <w:rsid w:val="00585A6B"/>
    <w:rsid w:val="00585C50"/>
    <w:rsid w:val="00586216"/>
    <w:rsid w:val="00586B65"/>
    <w:rsid w:val="00586BA6"/>
    <w:rsid w:val="00587C11"/>
    <w:rsid w:val="005902FE"/>
    <w:rsid w:val="0059142C"/>
    <w:rsid w:val="005914F8"/>
    <w:rsid w:val="00591A73"/>
    <w:rsid w:val="00591B2A"/>
    <w:rsid w:val="00591C41"/>
    <w:rsid w:val="0059209E"/>
    <w:rsid w:val="005921C9"/>
    <w:rsid w:val="0059245B"/>
    <w:rsid w:val="00592DAC"/>
    <w:rsid w:val="00594021"/>
    <w:rsid w:val="00594032"/>
    <w:rsid w:val="00594493"/>
    <w:rsid w:val="005953F3"/>
    <w:rsid w:val="00595E2C"/>
    <w:rsid w:val="005962FA"/>
    <w:rsid w:val="00596373"/>
    <w:rsid w:val="00596520"/>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4255"/>
    <w:rsid w:val="005A45B2"/>
    <w:rsid w:val="005A4B08"/>
    <w:rsid w:val="005A55A3"/>
    <w:rsid w:val="005A6541"/>
    <w:rsid w:val="005A7268"/>
    <w:rsid w:val="005B04BD"/>
    <w:rsid w:val="005B0FAA"/>
    <w:rsid w:val="005B1AAD"/>
    <w:rsid w:val="005B1DC5"/>
    <w:rsid w:val="005B244F"/>
    <w:rsid w:val="005B2E09"/>
    <w:rsid w:val="005B36B3"/>
    <w:rsid w:val="005B3B09"/>
    <w:rsid w:val="005B5707"/>
    <w:rsid w:val="005B67DD"/>
    <w:rsid w:val="005B7AB6"/>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4E5C"/>
    <w:rsid w:val="005E5350"/>
    <w:rsid w:val="005E5453"/>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97"/>
    <w:rsid w:val="005F28EB"/>
    <w:rsid w:val="005F2CEA"/>
    <w:rsid w:val="005F346C"/>
    <w:rsid w:val="005F36EC"/>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41"/>
    <w:rsid w:val="00600663"/>
    <w:rsid w:val="006007C8"/>
    <w:rsid w:val="006009C0"/>
    <w:rsid w:val="00600F77"/>
    <w:rsid w:val="006018D6"/>
    <w:rsid w:val="00601FF2"/>
    <w:rsid w:val="006023E7"/>
    <w:rsid w:val="006025A7"/>
    <w:rsid w:val="00602AC5"/>
    <w:rsid w:val="00602DE9"/>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110"/>
    <w:rsid w:val="006145CC"/>
    <w:rsid w:val="006146B0"/>
    <w:rsid w:val="00614A76"/>
    <w:rsid w:val="00614F5D"/>
    <w:rsid w:val="0061535F"/>
    <w:rsid w:val="00615F5B"/>
    <w:rsid w:val="0061693F"/>
    <w:rsid w:val="00616E0C"/>
    <w:rsid w:val="00617406"/>
    <w:rsid w:val="00617526"/>
    <w:rsid w:val="00617ECC"/>
    <w:rsid w:val="006202D8"/>
    <w:rsid w:val="00620C82"/>
    <w:rsid w:val="00621688"/>
    <w:rsid w:val="0062288C"/>
    <w:rsid w:val="006229C2"/>
    <w:rsid w:val="00622A16"/>
    <w:rsid w:val="006230FB"/>
    <w:rsid w:val="00623689"/>
    <w:rsid w:val="0062392C"/>
    <w:rsid w:val="0062423C"/>
    <w:rsid w:val="00624788"/>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5CC3"/>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5BA6"/>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20A6"/>
    <w:rsid w:val="00662BF1"/>
    <w:rsid w:val="00662E24"/>
    <w:rsid w:val="00662FA6"/>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2C"/>
    <w:rsid w:val="00671DC9"/>
    <w:rsid w:val="0067207E"/>
    <w:rsid w:val="00672461"/>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C87"/>
    <w:rsid w:val="00682FF4"/>
    <w:rsid w:val="00683196"/>
    <w:rsid w:val="00683452"/>
    <w:rsid w:val="006838D1"/>
    <w:rsid w:val="00683F3A"/>
    <w:rsid w:val="00684075"/>
    <w:rsid w:val="00684A0D"/>
    <w:rsid w:val="00684E21"/>
    <w:rsid w:val="00684F9D"/>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B11"/>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4CF"/>
    <w:rsid w:val="006A066A"/>
    <w:rsid w:val="006A0673"/>
    <w:rsid w:val="006A0A40"/>
    <w:rsid w:val="006A1078"/>
    <w:rsid w:val="006A14CD"/>
    <w:rsid w:val="006A15FC"/>
    <w:rsid w:val="006A1B61"/>
    <w:rsid w:val="006A2891"/>
    <w:rsid w:val="006A2A8C"/>
    <w:rsid w:val="006A368E"/>
    <w:rsid w:val="006A3FFD"/>
    <w:rsid w:val="006A4355"/>
    <w:rsid w:val="006A4718"/>
    <w:rsid w:val="006A4A2C"/>
    <w:rsid w:val="006A4A68"/>
    <w:rsid w:val="006A4CFC"/>
    <w:rsid w:val="006A50AE"/>
    <w:rsid w:val="006A51B5"/>
    <w:rsid w:val="006A5327"/>
    <w:rsid w:val="006A5D86"/>
    <w:rsid w:val="006A5DA4"/>
    <w:rsid w:val="006A6733"/>
    <w:rsid w:val="006A6A8B"/>
    <w:rsid w:val="006A6C5F"/>
    <w:rsid w:val="006A6E68"/>
    <w:rsid w:val="006A715B"/>
    <w:rsid w:val="006A7300"/>
    <w:rsid w:val="006B025E"/>
    <w:rsid w:val="006B0372"/>
    <w:rsid w:val="006B0549"/>
    <w:rsid w:val="006B0BE7"/>
    <w:rsid w:val="006B0D19"/>
    <w:rsid w:val="006B185D"/>
    <w:rsid w:val="006B1EDB"/>
    <w:rsid w:val="006B25F9"/>
    <w:rsid w:val="006B275F"/>
    <w:rsid w:val="006B2D9E"/>
    <w:rsid w:val="006B2DC5"/>
    <w:rsid w:val="006B30E9"/>
    <w:rsid w:val="006B3202"/>
    <w:rsid w:val="006B37C5"/>
    <w:rsid w:val="006B384E"/>
    <w:rsid w:val="006B3984"/>
    <w:rsid w:val="006B41A0"/>
    <w:rsid w:val="006B4477"/>
    <w:rsid w:val="006B48AC"/>
    <w:rsid w:val="006B48B7"/>
    <w:rsid w:val="006B51AD"/>
    <w:rsid w:val="006B67C5"/>
    <w:rsid w:val="006B6E4E"/>
    <w:rsid w:val="006B73DD"/>
    <w:rsid w:val="006B757D"/>
    <w:rsid w:val="006B79B4"/>
    <w:rsid w:val="006B7E80"/>
    <w:rsid w:val="006C0EDA"/>
    <w:rsid w:val="006C13E2"/>
    <w:rsid w:val="006C1DB6"/>
    <w:rsid w:val="006C2C09"/>
    <w:rsid w:val="006C2FC7"/>
    <w:rsid w:val="006C307C"/>
    <w:rsid w:val="006C33EA"/>
    <w:rsid w:val="006C41EC"/>
    <w:rsid w:val="006C43F3"/>
    <w:rsid w:val="006C4C50"/>
    <w:rsid w:val="006C50DC"/>
    <w:rsid w:val="006C551F"/>
    <w:rsid w:val="006C5BD9"/>
    <w:rsid w:val="006C6008"/>
    <w:rsid w:val="006C60E7"/>
    <w:rsid w:val="006C6277"/>
    <w:rsid w:val="006C6470"/>
    <w:rsid w:val="006C655E"/>
    <w:rsid w:val="006C6D4C"/>
    <w:rsid w:val="006C78C2"/>
    <w:rsid w:val="006C7A68"/>
    <w:rsid w:val="006C7DCF"/>
    <w:rsid w:val="006D0345"/>
    <w:rsid w:val="006D03DC"/>
    <w:rsid w:val="006D0668"/>
    <w:rsid w:val="006D12E4"/>
    <w:rsid w:val="006D1532"/>
    <w:rsid w:val="006D2369"/>
    <w:rsid w:val="006D25E4"/>
    <w:rsid w:val="006D2649"/>
    <w:rsid w:val="006D27E5"/>
    <w:rsid w:val="006D348F"/>
    <w:rsid w:val="006D430E"/>
    <w:rsid w:val="006D4A7C"/>
    <w:rsid w:val="006D4B7D"/>
    <w:rsid w:val="006D525D"/>
    <w:rsid w:val="006D53B7"/>
    <w:rsid w:val="006D57D9"/>
    <w:rsid w:val="006D57DA"/>
    <w:rsid w:val="006D5874"/>
    <w:rsid w:val="006D5915"/>
    <w:rsid w:val="006D64FC"/>
    <w:rsid w:val="006D657C"/>
    <w:rsid w:val="006D66C8"/>
    <w:rsid w:val="006D72CC"/>
    <w:rsid w:val="006E00F9"/>
    <w:rsid w:val="006E0216"/>
    <w:rsid w:val="006E04FB"/>
    <w:rsid w:val="006E0697"/>
    <w:rsid w:val="006E0A56"/>
    <w:rsid w:val="006E0B7A"/>
    <w:rsid w:val="006E0F4B"/>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072"/>
    <w:rsid w:val="006F5157"/>
    <w:rsid w:val="006F53DE"/>
    <w:rsid w:val="006F5446"/>
    <w:rsid w:val="006F573E"/>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12"/>
    <w:rsid w:val="00704F66"/>
    <w:rsid w:val="00705144"/>
    <w:rsid w:val="0070516E"/>
    <w:rsid w:val="00705CBD"/>
    <w:rsid w:val="0070670C"/>
    <w:rsid w:val="00706C97"/>
    <w:rsid w:val="00706F0F"/>
    <w:rsid w:val="007079C1"/>
    <w:rsid w:val="00707A48"/>
    <w:rsid w:val="00707D44"/>
    <w:rsid w:val="00707F65"/>
    <w:rsid w:val="007105BF"/>
    <w:rsid w:val="0071061F"/>
    <w:rsid w:val="00710E3B"/>
    <w:rsid w:val="00710E57"/>
    <w:rsid w:val="00710FD1"/>
    <w:rsid w:val="007116AE"/>
    <w:rsid w:val="0071186E"/>
    <w:rsid w:val="00711ECE"/>
    <w:rsid w:val="00712029"/>
    <w:rsid w:val="00712B82"/>
    <w:rsid w:val="00712BAF"/>
    <w:rsid w:val="00712C35"/>
    <w:rsid w:val="00712DFB"/>
    <w:rsid w:val="00712EF3"/>
    <w:rsid w:val="007135E4"/>
    <w:rsid w:val="00714108"/>
    <w:rsid w:val="007141FC"/>
    <w:rsid w:val="00714DB4"/>
    <w:rsid w:val="007152DA"/>
    <w:rsid w:val="00715454"/>
    <w:rsid w:val="00715498"/>
    <w:rsid w:val="0071554E"/>
    <w:rsid w:val="007158FF"/>
    <w:rsid w:val="00715FDB"/>
    <w:rsid w:val="0071698F"/>
    <w:rsid w:val="00716E04"/>
    <w:rsid w:val="00716F57"/>
    <w:rsid w:val="0071749B"/>
    <w:rsid w:val="007176E4"/>
    <w:rsid w:val="00717732"/>
    <w:rsid w:val="00717F3A"/>
    <w:rsid w:val="007209B7"/>
    <w:rsid w:val="00720AB6"/>
    <w:rsid w:val="00721562"/>
    <w:rsid w:val="00721D0E"/>
    <w:rsid w:val="007224DA"/>
    <w:rsid w:val="0072252C"/>
    <w:rsid w:val="00722628"/>
    <w:rsid w:val="007226C9"/>
    <w:rsid w:val="00722A01"/>
    <w:rsid w:val="00722AC5"/>
    <w:rsid w:val="00722B18"/>
    <w:rsid w:val="00722CE7"/>
    <w:rsid w:val="00722D93"/>
    <w:rsid w:val="00722E68"/>
    <w:rsid w:val="00723283"/>
    <w:rsid w:val="0072354A"/>
    <w:rsid w:val="00723804"/>
    <w:rsid w:val="00723A4C"/>
    <w:rsid w:val="00723B9D"/>
    <w:rsid w:val="00723FBC"/>
    <w:rsid w:val="0072434B"/>
    <w:rsid w:val="0072442B"/>
    <w:rsid w:val="00724713"/>
    <w:rsid w:val="00724726"/>
    <w:rsid w:val="00724AD1"/>
    <w:rsid w:val="00724B2C"/>
    <w:rsid w:val="00725277"/>
    <w:rsid w:val="007255A4"/>
    <w:rsid w:val="00725909"/>
    <w:rsid w:val="00726F68"/>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534"/>
    <w:rsid w:val="00741C10"/>
    <w:rsid w:val="00741F43"/>
    <w:rsid w:val="007428C4"/>
    <w:rsid w:val="0074302B"/>
    <w:rsid w:val="00744180"/>
    <w:rsid w:val="00744299"/>
    <w:rsid w:val="00744808"/>
    <w:rsid w:val="0074489F"/>
    <w:rsid w:val="00744932"/>
    <w:rsid w:val="007458A4"/>
    <w:rsid w:val="00745D65"/>
    <w:rsid w:val="00745DAC"/>
    <w:rsid w:val="007464D7"/>
    <w:rsid w:val="00746757"/>
    <w:rsid w:val="007469F9"/>
    <w:rsid w:val="00746AB8"/>
    <w:rsid w:val="00746DA9"/>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3CA2"/>
    <w:rsid w:val="00754508"/>
    <w:rsid w:val="00754A3D"/>
    <w:rsid w:val="00754A9D"/>
    <w:rsid w:val="00754BE4"/>
    <w:rsid w:val="00754CCC"/>
    <w:rsid w:val="00754F9D"/>
    <w:rsid w:val="00755342"/>
    <w:rsid w:val="007555DD"/>
    <w:rsid w:val="0075571E"/>
    <w:rsid w:val="007557BD"/>
    <w:rsid w:val="00755AAE"/>
    <w:rsid w:val="00755F8E"/>
    <w:rsid w:val="007568F2"/>
    <w:rsid w:val="00756C8B"/>
    <w:rsid w:val="00756D23"/>
    <w:rsid w:val="00756D50"/>
    <w:rsid w:val="00756F1B"/>
    <w:rsid w:val="0075744A"/>
    <w:rsid w:val="007576D4"/>
    <w:rsid w:val="0075791B"/>
    <w:rsid w:val="00760029"/>
    <w:rsid w:val="007600AD"/>
    <w:rsid w:val="0076076B"/>
    <w:rsid w:val="007618F9"/>
    <w:rsid w:val="00762692"/>
    <w:rsid w:val="00762B2D"/>
    <w:rsid w:val="00762C0C"/>
    <w:rsid w:val="00763098"/>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94D"/>
    <w:rsid w:val="00766B22"/>
    <w:rsid w:val="0076719B"/>
    <w:rsid w:val="00767703"/>
    <w:rsid w:val="00770703"/>
    <w:rsid w:val="00770BA7"/>
    <w:rsid w:val="00770FAF"/>
    <w:rsid w:val="007710EF"/>
    <w:rsid w:val="007717F3"/>
    <w:rsid w:val="007721B3"/>
    <w:rsid w:val="00772396"/>
    <w:rsid w:val="007723CE"/>
    <w:rsid w:val="00772553"/>
    <w:rsid w:val="00772613"/>
    <w:rsid w:val="00772773"/>
    <w:rsid w:val="00772846"/>
    <w:rsid w:val="0077294D"/>
    <w:rsid w:val="00772D89"/>
    <w:rsid w:val="0077375C"/>
    <w:rsid w:val="00774280"/>
    <w:rsid w:val="0077448F"/>
    <w:rsid w:val="00774856"/>
    <w:rsid w:val="00774F6A"/>
    <w:rsid w:val="007756B8"/>
    <w:rsid w:val="00775748"/>
    <w:rsid w:val="00775B6B"/>
    <w:rsid w:val="00775FC6"/>
    <w:rsid w:val="007762AD"/>
    <w:rsid w:val="007764EF"/>
    <w:rsid w:val="0077780F"/>
    <w:rsid w:val="00777E6D"/>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DDC"/>
    <w:rsid w:val="00797F94"/>
    <w:rsid w:val="007A0ACE"/>
    <w:rsid w:val="007A0BCB"/>
    <w:rsid w:val="007A0DCC"/>
    <w:rsid w:val="007A0F0A"/>
    <w:rsid w:val="007A0F7D"/>
    <w:rsid w:val="007A1247"/>
    <w:rsid w:val="007A1881"/>
    <w:rsid w:val="007A196E"/>
    <w:rsid w:val="007A2D6A"/>
    <w:rsid w:val="007A324E"/>
    <w:rsid w:val="007A3719"/>
    <w:rsid w:val="007A38AF"/>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1F2C"/>
    <w:rsid w:val="007B2BD1"/>
    <w:rsid w:val="007B2E9A"/>
    <w:rsid w:val="007B3111"/>
    <w:rsid w:val="007B360A"/>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790"/>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27F"/>
    <w:rsid w:val="007C6E51"/>
    <w:rsid w:val="007C70A1"/>
    <w:rsid w:val="007C7135"/>
    <w:rsid w:val="007C725F"/>
    <w:rsid w:val="007C73FD"/>
    <w:rsid w:val="007C7453"/>
    <w:rsid w:val="007C75FA"/>
    <w:rsid w:val="007C7DE5"/>
    <w:rsid w:val="007D1052"/>
    <w:rsid w:val="007D123E"/>
    <w:rsid w:val="007D1850"/>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36D7"/>
    <w:rsid w:val="007E3A9A"/>
    <w:rsid w:val="007E3AAE"/>
    <w:rsid w:val="007E4810"/>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6C2"/>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EBA"/>
    <w:rsid w:val="007F7F8B"/>
    <w:rsid w:val="00800900"/>
    <w:rsid w:val="00801454"/>
    <w:rsid w:val="00802364"/>
    <w:rsid w:val="00802508"/>
    <w:rsid w:val="008025EB"/>
    <w:rsid w:val="00803453"/>
    <w:rsid w:val="008041C7"/>
    <w:rsid w:val="00804576"/>
    <w:rsid w:val="008046B2"/>
    <w:rsid w:val="00804ACA"/>
    <w:rsid w:val="00804B15"/>
    <w:rsid w:val="00804EA0"/>
    <w:rsid w:val="0080516F"/>
    <w:rsid w:val="0080547E"/>
    <w:rsid w:val="00805669"/>
    <w:rsid w:val="00805CE7"/>
    <w:rsid w:val="00806501"/>
    <w:rsid w:val="00806911"/>
    <w:rsid w:val="00806CF6"/>
    <w:rsid w:val="00807701"/>
    <w:rsid w:val="0080784D"/>
    <w:rsid w:val="00807CDE"/>
    <w:rsid w:val="00807F53"/>
    <w:rsid w:val="00807FA7"/>
    <w:rsid w:val="00810E6E"/>
    <w:rsid w:val="00811161"/>
    <w:rsid w:val="008113B6"/>
    <w:rsid w:val="008117E5"/>
    <w:rsid w:val="0081214A"/>
    <w:rsid w:val="008123FF"/>
    <w:rsid w:val="00812BAE"/>
    <w:rsid w:val="00812D69"/>
    <w:rsid w:val="00812F78"/>
    <w:rsid w:val="008138BE"/>
    <w:rsid w:val="008139CD"/>
    <w:rsid w:val="00813A49"/>
    <w:rsid w:val="00813A8B"/>
    <w:rsid w:val="00813F12"/>
    <w:rsid w:val="00813FE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B80"/>
    <w:rsid w:val="00820F03"/>
    <w:rsid w:val="00820F09"/>
    <w:rsid w:val="00821222"/>
    <w:rsid w:val="00821A5D"/>
    <w:rsid w:val="00821CE8"/>
    <w:rsid w:val="00821D6A"/>
    <w:rsid w:val="00822250"/>
    <w:rsid w:val="008229D9"/>
    <w:rsid w:val="00822A2E"/>
    <w:rsid w:val="00822A63"/>
    <w:rsid w:val="0082380E"/>
    <w:rsid w:val="0082412E"/>
    <w:rsid w:val="008247DA"/>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491"/>
    <w:rsid w:val="0084369F"/>
    <w:rsid w:val="008441FA"/>
    <w:rsid w:val="0084454A"/>
    <w:rsid w:val="00844A72"/>
    <w:rsid w:val="008466E0"/>
    <w:rsid w:val="008468F9"/>
    <w:rsid w:val="008469B1"/>
    <w:rsid w:val="00847775"/>
    <w:rsid w:val="00847B22"/>
    <w:rsid w:val="00847FC6"/>
    <w:rsid w:val="00850220"/>
    <w:rsid w:val="008503FD"/>
    <w:rsid w:val="008507AA"/>
    <w:rsid w:val="0085166A"/>
    <w:rsid w:val="00851899"/>
    <w:rsid w:val="00851DE3"/>
    <w:rsid w:val="00852823"/>
    <w:rsid w:val="00852BA7"/>
    <w:rsid w:val="00852D89"/>
    <w:rsid w:val="00852E15"/>
    <w:rsid w:val="008536C1"/>
    <w:rsid w:val="0085376C"/>
    <w:rsid w:val="0085448B"/>
    <w:rsid w:val="0085471C"/>
    <w:rsid w:val="00854AA5"/>
    <w:rsid w:val="0085533D"/>
    <w:rsid w:val="0085551A"/>
    <w:rsid w:val="0085567D"/>
    <w:rsid w:val="008559B7"/>
    <w:rsid w:val="00856027"/>
    <w:rsid w:val="008563FD"/>
    <w:rsid w:val="00856F7B"/>
    <w:rsid w:val="00857890"/>
    <w:rsid w:val="00857969"/>
    <w:rsid w:val="00857AB2"/>
    <w:rsid w:val="00857B7F"/>
    <w:rsid w:val="00857ED8"/>
    <w:rsid w:val="00860EEC"/>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88A"/>
    <w:rsid w:val="00871B3E"/>
    <w:rsid w:val="00871BFF"/>
    <w:rsid w:val="008720E4"/>
    <w:rsid w:val="0087282F"/>
    <w:rsid w:val="0087322F"/>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B4A"/>
    <w:rsid w:val="00885B80"/>
    <w:rsid w:val="00886163"/>
    <w:rsid w:val="00886548"/>
    <w:rsid w:val="008865BC"/>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9CF"/>
    <w:rsid w:val="00897D48"/>
    <w:rsid w:val="008A0C27"/>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1EF6"/>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F1C"/>
    <w:rsid w:val="008C52B0"/>
    <w:rsid w:val="008C546B"/>
    <w:rsid w:val="008C5D94"/>
    <w:rsid w:val="008C5E74"/>
    <w:rsid w:val="008C6000"/>
    <w:rsid w:val="008C613B"/>
    <w:rsid w:val="008C6846"/>
    <w:rsid w:val="008C6F36"/>
    <w:rsid w:val="008C7273"/>
    <w:rsid w:val="008C72E9"/>
    <w:rsid w:val="008C7494"/>
    <w:rsid w:val="008C7A21"/>
    <w:rsid w:val="008D0991"/>
    <w:rsid w:val="008D1188"/>
    <w:rsid w:val="008D11C6"/>
    <w:rsid w:val="008D15E5"/>
    <w:rsid w:val="008D15ED"/>
    <w:rsid w:val="008D1A04"/>
    <w:rsid w:val="008D212F"/>
    <w:rsid w:val="008D23C7"/>
    <w:rsid w:val="008D28CF"/>
    <w:rsid w:val="008D28F1"/>
    <w:rsid w:val="008D2C80"/>
    <w:rsid w:val="008D31FA"/>
    <w:rsid w:val="008D329E"/>
    <w:rsid w:val="008D3392"/>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35"/>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6BB4"/>
    <w:rsid w:val="009071B3"/>
    <w:rsid w:val="00907B69"/>
    <w:rsid w:val="00907F56"/>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1F1"/>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0CA"/>
    <w:rsid w:val="00925D65"/>
    <w:rsid w:val="00926203"/>
    <w:rsid w:val="009265E0"/>
    <w:rsid w:val="009266D0"/>
    <w:rsid w:val="00926AB3"/>
    <w:rsid w:val="00926CE6"/>
    <w:rsid w:val="00927129"/>
    <w:rsid w:val="00927387"/>
    <w:rsid w:val="00927519"/>
    <w:rsid w:val="009278E0"/>
    <w:rsid w:val="00927B2D"/>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16"/>
    <w:rsid w:val="00941167"/>
    <w:rsid w:val="009416CB"/>
    <w:rsid w:val="00941F08"/>
    <w:rsid w:val="0094252B"/>
    <w:rsid w:val="009432A9"/>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17D3"/>
    <w:rsid w:val="00951F6F"/>
    <w:rsid w:val="0095209C"/>
    <w:rsid w:val="0095236D"/>
    <w:rsid w:val="00952784"/>
    <w:rsid w:val="009531D7"/>
    <w:rsid w:val="009549A6"/>
    <w:rsid w:val="00954E21"/>
    <w:rsid w:val="0095566D"/>
    <w:rsid w:val="009570F2"/>
    <w:rsid w:val="0095738E"/>
    <w:rsid w:val="009573C1"/>
    <w:rsid w:val="00957694"/>
    <w:rsid w:val="00957D83"/>
    <w:rsid w:val="00957F65"/>
    <w:rsid w:val="00960100"/>
    <w:rsid w:val="00960328"/>
    <w:rsid w:val="00960FDA"/>
    <w:rsid w:val="009615D1"/>
    <w:rsid w:val="00961A3F"/>
    <w:rsid w:val="00963287"/>
    <w:rsid w:val="009635FB"/>
    <w:rsid w:val="00963A68"/>
    <w:rsid w:val="00964320"/>
    <w:rsid w:val="00964372"/>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6F5"/>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8EE"/>
    <w:rsid w:val="0097425B"/>
    <w:rsid w:val="009750DB"/>
    <w:rsid w:val="009752FF"/>
    <w:rsid w:val="0097556E"/>
    <w:rsid w:val="009758E5"/>
    <w:rsid w:val="00975BCB"/>
    <w:rsid w:val="00975C9E"/>
    <w:rsid w:val="00975D54"/>
    <w:rsid w:val="00976395"/>
    <w:rsid w:val="00977247"/>
    <w:rsid w:val="00977549"/>
    <w:rsid w:val="00977992"/>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40E"/>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2FF"/>
    <w:rsid w:val="00995585"/>
    <w:rsid w:val="00995A41"/>
    <w:rsid w:val="009963ED"/>
    <w:rsid w:val="009963F3"/>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B0F"/>
    <w:rsid w:val="009A3DC9"/>
    <w:rsid w:val="009A42A8"/>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959"/>
    <w:rsid w:val="009B2B6D"/>
    <w:rsid w:val="009B31D1"/>
    <w:rsid w:val="009B3582"/>
    <w:rsid w:val="009B39D4"/>
    <w:rsid w:val="009B4324"/>
    <w:rsid w:val="009B50D6"/>
    <w:rsid w:val="009B50EE"/>
    <w:rsid w:val="009B541B"/>
    <w:rsid w:val="009B5D96"/>
    <w:rsid w:val="009B5DB9"/>
    <w:rsid w:val="009B6560"/>
    <w:rsid w:val="009B6C3F"/>
    <w:rsid w:val="009B6FBB"/>
    <w:rsid w:val="009C00F0"/>
    <w:rsid w:val="009C01E2"/>
    <w:rsid w:val="009C098D"/>
    <w:rsid w:val="009C1694"/>
    <w:rsid w:val="009C1E06"/>
    <w:rsid w:val="009C32C3"/>
    <w:rsid w:val="009C3F40"/>
    <w:rsid w:val="009C4A77"/>
    <w:rsid w:val="009C51FF"/>
    <w:rsid w:val="009C5278"/>
    <w:rsid w:val="009C5FDE"/>
    <w:rsid w:val="009C631F"/>
    <w:rsid w:val="009C6941"/>
    <w:rsid w:val="009C6F69"/>
    <w:rsid w:val="009C724D"/>
    <w:rsid w:val="009C7A83"/>
    <w:rsid w:val="009D0A0F"/>
    <w:rsid w:val="009D0F7D"/>
    <w:rsid w:val="009D1314"/>
    <w:rsid w:val="009D156B"/>
    <w:rsid w:val="009D2EB9"/>
    <w:rsid w:val="009D31A1"/>
    <w:rsid w:val="009D3690"/>
    <w:rsid w:val="009D36C1"/>
    <w:rsid w:val="009D3D5B"/>
    <w:rsid w:val="009D46F4"/>
    <w:rsid w:val="009D49D2"/>
    <w:rsid w:val="009D5152"/>
    <w:rsid w:val="009D5267"/>
    <w:rsid w:val="009D52B2"/>
    <w:rsid w:val="009D56AA"/>
    <w:rsid w:val="009D57BD"/>
    <w:rsid w:val="009D5ED8"/>
    <w:rsid w:val="009D61F2"/>
    <w:rsid w:val="009D6655"/>
    <w:rsid w:val="009D6990"/>
    <w:rsid w:val="009D6AF9"/>
    <w:rsid w:val="009D6C29"/>
    <w:rsid w:val="009D7F31"/>
    <w:rsid w:val="009E013F"/>
    <w:rsid w:val="009E05FD"/>
    <w:rsid w:val="009E0CC4"/>
    <w:rsid w:val="009E0D01"/>
    <w:rsid w:val="009E0D1C"/>
    <w:rsid w:val="009E0DC3"/>
    <w:rsid w:val="009E1058"/>
    <w:rsid w:val="009E11F3"/>
    <w:rsid w:val="009E12E4"/>
    <w:rsid w:val="009E1AED"/>
    <w:rsid w:val="009E1B44"/>
    <w:rsid w:val="009E1E6B"/>
    <w:rsid w:val="009E24AD"/>
    <w:rsid w:val="009E29A7"/>
    <w:rsid w:val="009E3E1D"/>
    <w:rsid w:val="009E40ED"/>
    <w:rsid w:val="009E44E4"/>
    <w:rsid w:val="009E4C66"/>
    <w:rsid w:val="009E4D53"/>
    <w:rsid w:val="009E53DD"/>
    <w:rsid w:val="009E56B8"/>
    <w:rsid w:val="009E573B"/>
    <w:rsid w:val="009E5CA9"/>
    <w:rsid w:val="009E5D4D"/>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57E"/>
    <w:rsid w:val="009F45FC"/>
    <w:rsid w:val="009F4E76"/>
    <w:rsid w:val="009F5621"/>
    <w:rsid w:val="009F577F"/>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A18"/>
    <w:rsid w:val="00A03BBC"/>
    <w:rsid w:val="00A03D87"/>
    <w:rsid w:val="00A03E9C"/>
    <w:rsid w:val="00A04080"/>
    <w:rsid w:val="00A04160"/>
    <w:rsid w:val="00A04EF0"/>
    <w:rsid w:val="00A05079"/>
    <w:rsid w:val="00A05B49"/>
    <w:rsid w:val="00A05F2A"/>
    <w:rsid w:val="00A062F4"/>
    <w:rsid w:val="00A06B30"/>
    <w:rsid w:val="00A07545"/>
    <w:rsid w:val="00A0784B"/>
    <w:rsid w:val="00A07C63"/>
    <w:rsid w:val="00A100C7"/>
    <w:rsid w:val="00A10A27"/>
    <w:rsid w:val="00A10B9A"/>
    <w:rsid w:val="00A10EAC"/>
    <w:rsid w:val="00A11958"/>
    <w:rsid w:val="00A1217B"/>
    <w:rsid w:val="00A13412"/>
    <w:rsid w:val="00A13415"/>
    <w:rsid w:val="00A138B4"/>
    <w:rsid w:val="00A1493D"/>
    <w:rsid w:val="00A14AF0"/>
    <w:rsid w:val="00A1514D"/>
    <w:rsid w:val="00A162E5"/>
    <w:rsid w:val="00A16D1A"/>
    <w:rsid w:val="00A16D29"/>
    <w:rsid w:val="00A1784D"/>
    <w:rsid w:val="00A17A92"/>
    <w:rsid w:val="00A17CCD"/>
    <w:rsid w:val="00A20471"/>
    <w:rsid w:val="00A20E1A"/>
    <w:rsid w:val="00A20E4C"/>
    <w:rsid w:val="00A20F3F"/>
    <w:rsid w:val="00A2108F"/>
    <w:rsid w:val="00A210A0"/>
    <w:rsid w:val="00A21445"/>
    <w:rsid w:val="00A21FC3"/>
    <w:rsid w:val="00A22D1B"/>
    <w:rsid w:val="00A23691"/>
    <w:rsid w:val="00A238FA"/>
    <w:rsid w:val="00A244DD"/>
    <w:rsid w:val="00A24C54"/>
    <w:rsid w:val="00A24E9D"/>
    <w:rsid w:val="00A25059"/>
    <w:rsid w:val="00A25110"/>
    <w:rsid w:val="00A252AF"/>
    <w:rsid w:val="00A253A7"/>
    <w:rsid w:val="00A25CE2"/>
    <w:rsid w:val="00A25F9C"/>
    <w:rsid w:val="00A25FA8"/>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45F5"/>
    <w:rsid w:val="00A45060"/>
    <w:rsid w:val="00A45302"/>
    <w:rsid w:val="00A456DF"/>
    <w:rsid w:val="00A45784"/>
    <w:rsid w:val="00A457B7"/>
    <w:rsid w:val="00A46205"/>
    <w:rsid w:val="00A4660B"/>
    <w:rsid w:val="00A46D15"/>
    <w:rsid w:val="00A46E36"/>
    <w:rsid w:val="00A47459"/>
    <w:rsid w:val="00A47C0D"/>
    <w:rsid w:val="00A50242"/>
    <w:rsid w:val="00A50D70"/>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90"/>
    <w:rsid w:val="00A55BE6"/>
    <w:rsid w:val="00A55CFA"/>
    <w:rsid w:val="00A56875"/>
    <w:rsid w:val="00A5754A"/>
    <w:rsid w:val="00A57E4F"/>
    <w:rsid w:val="00A57FE6"/>
    <w:rsid w:val="00A602C3"/>
    <w:rsid w:val="00A60343"/>
    <w:rsid w:val="00A6061B"/>
    <w:rsid w:val="00A60E52"/>
    <w:rsid w:val="00A61133"/>
    <w:rsid w:val="00A613EB"/>
    <w:rsid w:val="00A61621"/>
    <w:rsid w:val="00A6174A"/>
    <w:rsid w:val="00A6190F"/>
    <w:rsid w:val="00A62057"/>
    <w:rsid w:val="00A621A7"/>
    <w:rsid w:val="00A626F9"/>
    <w:rsid w:val="00A62786"/>
    <w:rsid w:val="00A63AE7"/>
    <w:rsid w:val="00A640FF"/>
    <w:rsid w:val="00A6469C"/>
    <w:rsid w:val="00A656DD"/>
    <w:rsid w:val="00A65AFC"/>
    <w:rsid w:val="00A65DE9"/>
    <w:rsid w:val="00A65EB6"/>
    <w:rsid w:val="00A65EBB"/>
    <w:rsid w:val="00A6658E"/>
    <w:rsid w:val="00A66765"/>
    <w:rsid w:val="00A6688E"/>
    <w:rsid w:val="00A66FFD"/>
    <w:rsid w:val="00A67231"/>
    <w:rsid w:val="00A676F9"/>
    <w:rsid w:val="00A67960"/>
    <w:rsid w:val="00A67B9E"/>
    <w:rsid w:val="00A70443"/>
    <w:rsid w:val="00A715CB"/>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498B"/>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B42"/>
    <w:rsid w:val="00A82260"/>
    <w:rsid w:val="00A824D0"/>
    <w:rsid w:val="00A8293B"/>
    <w:rsid w:val="00A82B01"/>
    <w:rsid w:val="00A8326F"/>
    <w:rsid w:val="00A84268"/>
    <w:rsid w:val="00A84ACE"/>
    <w:rsid w:val="00A851ED"/>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47A"/>
    <w:rsid w:val="00A92913"/>
    <w:rsid w:val="00A9293E"/>
    <w:rsid w:val="00A92A6A"/>
    <w:rsid w:val="00A92D26"/>
    <w:rsid w:val="00A92F55"/>
    <w:rsid w:val="00A9342D"/>
    <w:rsid w:val="00A93463"/>
    <w:rsid w:val="00A9360D"/>
    <w:rsid w:val="00A9387B"/>
    <w:rsid w:val="00A93C75"/>
    <w:rsid w:val="00A949A2"/>
    <w:rsid w:val="00A94F52"/>
    <w:rsid w:val="00A9533C"/>
    <w:rsid w:val="00A96998"/>
    <w:rsid w:val="00A96A79"/>
    <w:rsid w:val="00A96FA6"/>
    <w:rsid w:val="00A9758E"/>
    <w:rsid w:val="00A9767E"/>
    <w:rsid w:val="00A978F3"/>
    <w:rsid w:val="00A97CEA"/>
    <w:rsid w:val="00AA024E"/>
    <w:rsid w:val="00AA0573"/>
    <w:rsid w:val="00AA190E"/>
    <w:rsid w:val="00AA1FB7"/>
    <w:rsid w:val="00AA23B7"/>
    <w:rsid w:val="00AA23C0"/>
    <w:rsid w:val="00AA2710"/>
    <w:rsid w:val="00AA2A0A"/>
    <w:rsid w:val="00AA3544"/>
    <w:rsid w:val="00AA35A2"/>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4CAA"/>
    <w:rsid w:val="00AB5125"/>
    <w:rsid w:val="00AB574A"/>
    <w:rsid w:val="00AB5C14"/>
    <w:rsid w:val="00AB5E1B"/>
    <w:rsid w:val="00AB5EB8"/>
    <w:rsid w:val="00AB60FF"/>
    <w:rsid w:val="00AB6AB4"/>
    <w:rsid w:val="00AB6FD9"/>
    <w:rsid w:val="00AB783D"/>
    <w:rsid w:val="00AB7FBC"/>
    <w:rsid w:val="00AC00C8"/>
    <w:rsid w:val="00AC0127"/>
    <w:rsid w:val="00AC01BD"/>
    <w:rsid w:val="00AC033B"/>
    <w:rsid w:val="00AC0B3D"/>
    <w:rsid w:val="00AC153F"/>
    <w:rsid w:val="00AC1D05"/>
    <w:rsid w:val="00AC251C"/>
    <w:rsid w:val="00AC2635"/>
    <w:rsid w:val="00AC2F6B"/>
    <w:rsid w:val="00AC30C9"/>
    <w:rsid w:val="00AC344E"/>
    <w:rsid w:val="00AC351C"/>
    <w:rsid w:val="00AC3962"/>
    <w:rsid w:val="00AC3986"/>
    <w:rsid w:val="00AC3B43"/>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6CC"/>
    <w:rsid w:val="00AD07EC"/>
    <w:rsid w:val="00AD0AAB"/>
    <w:rsid w:val="00AD0DF0"/>
    <w:rsid w:val="00AD2110"/>
    <w:rsid w:val="00AD2DF8"/>
    <w:rsid w:val="00AD325F"/>
    <w:rsid w:val="00AD5723"/>
    <w:rsid w:val="00AD5ACE"/>
    <w:rsid w:val="00AD6544"/>
    <w:rsid w:val="00AD6CE0"/>
    <w:rsid w:val="00AD72BF"/>
    <w:rsid w:val="00AD7545"/>
    <w:rsid w:val="00AD785A"/>
    <w:rsid w:val="00AD7AC5"/>
    <w:rsid w:val="00AD7DAE"/>
    <w:rsid w:val="00AE0704"/>
    <w:rsid w:val="00AE0D16"/>
    <w:rsid w:val="00AE129D"/>
    <w:rsid w:val="00AE1302"/>
    <w:rsid w:val="00AE16DE"/>
    <w:rsid w:val="00AE1709"/>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E7CD3"/>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612D"/>
    <w:rsid w:val="00AF6545"/>
    <w:rsid w:val="00AF718E"/>
    <w:rsid w:val="00AF787A"/>
    <w:rsid w:val="00AF7896"/>
    <w:rsid w:val="00B002E8"/>
    <w:rsid w:val="00B00630"/>
    <w:rsid w:val="00B00C15"/>
    <w:rsid w:val="00B0100E"/>
    <w:rsid w:val="00B0169C"/>
    <w:rsid w:val="00B01A23"/>
    <w:rsid w:val="00B01B2D"/>
    <w:rsid w:val="00B01BAF"/>
    <w:rsid w:val="00B02ACE"/>
    <w:rsid w:val="00B02FD7"/>
    <w:rsid w:val="00B03FC8"/>
    <w:rsid w:val="00B040E4"/>
    <w:rsid w:val="00B041DB"/>
    <w:rsid w:val="00B04269"/>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1B"/>
    <w:rsid w:val="00B11EF8"/>
    <w:rsid w:val="00B1262D"/>
    <w:rsid w:val="00B12847"/>
    <w:rsid w:val="00B129F5"/>
    <w:rsid w:val="00B12A42"/>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4AC5"/>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8DB"/>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603"/>
    <w:rsid w:val="00B82A47"/>
    <w:rsid w:val="00B832CA"/>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2B07"/>
    <w:rsid w:val="00B935B5"/>
    <w:rsid w:val="00B93991"/>
    <w:rsid w:val="00B946FA"/>
    <w:rsid w:val="00B949C7"/>
    <w:rsid w:val="00B94CD2"/>
    <w:rsid w:val="00B94E47"/>
    <w:rsid w:val="00B94E6D"/>
    <w:rsid w:val="00B95506"/>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7D8"/>
    <w:rsid w:val="00BA3A37"/>
    <w:rsid w:val="00BA3A82"/>
    <w:rsid w:val="00BA4117"/>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698"/>
    <w:rsid w:val="00BA7D40"/>
    <w:rsid w:val="00BA7F94"/>
    <w:rsid w:val="00BB00D4"/>
    <w:rsid w:val="00BB060D"/>
    <w:rsid w:val="00BB0E69"/>
    <w:rsid w:val="00BB10E5"/>
    <w:rsid w:val="00BB142D"/>
    <w:rsid w:val="00BB1D88"/>
    <w:rsid w:val="00BB1FC8"/>
    <w:rsid w:val="00BB2334"/>
    <w:rsid w:val="00BB28A0"/>
    <w:rsid w:val="00BB2DDC"/>
    <w:rsid w:val="00BB2F9F"/>
    <w:rsid w:val="00BB3527"/>
    <w:rsid w:val="00BB4567"/>
    <w:rsid w:val="00BB4CB1"/>
    <w:rsid w:val="00BB550C"/>
    <w:rsid w:val="00BB5564"/>
    <w:rsid w:val="00BB593C"/>
    <w:rsid w:val="00BB5997"/>
    <w:rsid w:val="00BB5ED9"/>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3286"/>
    <w:rsid w:val="00BC3739"/>
    <w:rsid w:val="00BC4102"/>
    <w:rsid w:val="00BC4960"/>
    <w:rsid w:val="00BC5169"/>
    <w:rsid w:val="00BC5A5F"/>
    <w:rsid w:val="00BC5BD0"/>
    <w:rsid w:val="00BC5CB2"/>
    <w:rsid w:val="00BC63F1"/>
    <w:rsid w:val="00BC657F"/>
    <w:rsid w:val="00BC67C3"/>
    <w:rsid w:val="00BC75A5"/>
    <w:rsid w:val="00BD0656"/>
    <w:rsid w:val="00BD0916"/>
    <w:rsid w:val="00BD0933"/>
    <w:rsid w:val="00BD0A12"/>
    <w:rsid w:val="00BD0CA8"/>
    <w:rsid w:val="00BD10DB"/>
    <w:rsid w:val="00BD13B6"/>
    <w:rsid w:val="00BD1760"/>
    <w:rsid w:val="00BD20B4"/>
    <w:rsid w:val="00BD2322"/>
    <w:rsid w:val="00BD2AAD"/>
    <w:rsid w:val="00BD2BF2"/>
    <w:rsid w:val="00BD2F69"/>
    <w:rsid w:val="00BD3015"/>
    <w:rsid w:val="00BD3347"/>
    <w:rsid w:val="00BD3750"/>
    <w:rsid w:val="00BD3A32"/>
    <w:rsid w:val="00BD3DD5"/>
    <w:rsid w:val="00BD4E06"/>
    <w:rsid w:val="00BD51FA"/>
    <w:rsid w:val="00BD5501"/>
    <w:rsid w:val="00BD55A3"/>
    <w:rsid w:val="00BD58F3"/>
    <w:rsid w:val="00BD5E08"/>
    <w:rsid w:val="00BD5E5E"/>
    <w:rsid w:val="00BD6962"/>
    <w:rsid w:val="00BD6B0F"/>
    <w:rsid w:val="00BD6BC0"/>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014"/>
    <w:rsid w:val="00BE6304"/>
    <w:rsid w:val="00BE6472"/>
    <w:rsid w:val="00BE6746"/>
    <w:rsid w:val="00BE68F0"/>
    <w:rsid w:val="00BE6A19"/>
    <w:rsid w:val="00BE6B23"/>
    <w:rsid w:val="00BE6CC4"/>
    <w:rsid w:val="00BE71B1"/>
    <w:rsid w:val="00BE71E3"/>
    <w:rsid w:val="00BE74E9"/>
    <w:rsid w:val="00BE7947"/>
    <w:rsid w:val="00BE7A1F"/>
    <w:rsid w:val="00BF0188"/>
    <w:rsid w:val="00BF090D"/>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747"/>
    <w:rsid w:val="00BF5A23"/>
    <w:rsid w:val="00BF5A38"/>
    <w:rsid w:val="00BF5B1C"/>
    <w:rsid w:val="00BF5BC1"/>
    <w:rsid w:val="00BF5BE4"/>
    <w:rsid w:val="00BF5DCC"/>
    <w:rsid w:val="00BF5FFD"/>
    <w:rsid w:val="00BF68FA"/>
    <w:rsid w:val="00BF6E8E"/>
    <w:rsid w:val="00BF7874"/>
    <w:rsid w:val="00BF7886"/>
    <w:rsid w:val="00C01193"/>
    <w:rsid w:val="00C011B2"/>
    <w:rsid w:val="00C01546"/>
    <w:rsid w:val="00C018DD"/>
    <w:rsid w:val="00C019C6"/>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68E"/>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C01"/>
    <w:rsid w:val="00C22D1F"/>
    <w:rsid w:val="00C22DDF"/>
    <w:rsid w:val="00C23954"/>
    <w:rsid w:val="00C241C7"/>
    <w:rsid w:val="00C243E7"/>
    <w:rsid w:val="00C24F59"/>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327"/>
    <w:rsid w:val="00C405C7"/>
    <w:rsid w:val="00C40DF6"/>
    <w:rsid w:val="00C40E04"/>
    <w:rsid w:val="00C40E1E"/>
    <w:rsid w:val="00C4116A"/>
    <w:rsid w:val="00C41500"/>
    <w:rsid w:val="00C41963"/>
    <w:rsid w:val="00C429DC"/>
    <w:rsid w:val="00C42A9F"/>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4781B"/>
    <w:rsid w:val="00C506B1"/>
    <w:rsid w:val="00C507DF"/>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854"/>
    <w:rsid w:val="00C568A4"/>
    <w:rsid w:val="00C56907"/>
    <w:rsid w:val="00C5733D"/>
    <w:rsid w:val="00C577FF"/>
    <w:rsid w:val="00C57B4A"/>
    <w:rsid w:val="00C60316"/>
    <w:rsid w:val="00C6040E"/>
    <w:rsid w:val="00C607DE"/>
    <w:rsid w:val="00C61153"/>
    <w:rsid w:val="00C61994"/>
    <w:rsid w:val="00C61F9C"/>
    <w:rsid w:val="00C6232C"/>
    <w:rsid w:val="00C6244B"/>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5BCC"/>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62FB"/>
    <w:rsid w:val="00C875F5"/>
    <w:rsid w:val="00C87EBE"/>
    <w:rsid w:val="00C900EE"/>
    <w:rsid w:val="00C90102"/>
    <w:rsid w:val="00C901E9"/>
    <w:rsid w:val="00C9095B"/>
    <w:rsid w:val="00C90BCB"/>
    <w:rsid w:val="00C91253"/>
    <w:rsid w:val="00C91864"/>
    <w:rsid w:val="00C91933"/>
    <w:rsid w:val="00C91A76"/>
    <w:rsid w:val="00C91DB1"/>
    <w:rsid w:val="00C9221A"/>
    <w:rsid w:val="00C9279E"/>
    <w:rsid w:val="00C927DE"/>
    <w:rsid w:val="00C92809"/>
    <w:rsid w:val="00C92F72"/>
    <w:rsid w:val="00C9314E"/>
    <w:rsid w:val="00C93A15"/>
    <w:rsid w:val="00C93ACE"/>
    <w:rsid w:val="00C94553"/>
    <w:rsid w:val="00C9477B"/>
    <w:rsid w:val="00C94CF2"/>
    <w:rsid w:val="00C953F6"/>
    <w:rsid w:val="00C956AB"/>
    <w:rsid w:val="00C95CCC"/>
    <w:rsid w:val="00C95F59"/>
    <w:rsid w:val="00C961D6"/>
    <w:rsid w:val="00C969A6"/>
    <w:rsid w:val="00CA05C8"/>
    <w:rsid w:val="00CA08F6"/>
    <w:rsid w:val="00CA0DD8"/>
    <w:rsid w:val="00CA14A2"/>
    <w:rsid w:val="00CA19B2"/>
    <w:rsid w:val="00CA20D0"/>
    <w:rsid w:val="00CA2147"/>
    <w:rsid w:val="00CA2347"/>
    <w:rsid w:val="00CA2439"/>
    <w:rsid w:val="00CA2554"/>
    <w:rsid w:val="00CA2C4B"/>
    <w:rsid w:val="00CA2E43"/>
    <w:rsid w:val="00CA3205"/>
    <w:rsid w:val="00CA36CC"/>
    <w:rsid w:val="00CA39CE"/>
    <w:rsid w:val="00CA480D"/>
    <w:rsid w:val="00CA49CD"/>
    <w:rsid w:val="00CA4AF7"/>
    <w:rsid w:val="00CA4E8B"/>
    <w:rsid w:val="00CA544E"/>
    <w:rsid w:val="00CA56E9"/>
    <w:rsid w:val="00CA5CB5"/>
    <w:rsid w:val="00CA5FF6"/>
    <w:rsid w:val="00CA68A8"/>
    <w:rsid w:val="00CA6B2C"/>
    <w:rsid w:val="00CA7442"/>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4A31"/>
    <w:rsid w:val="00CB5011"/>
    <w:rsid w:val="00CB53D9"/>
    <w:rsid w:val="00CB56C5"/>
    <w:rsid w:val="00CB678B"/>
    <w:rsid w:val="00CB6B88"/>
    <w:rsid w:val="00CB6FCC"/>
    <w:rsid w:val="00CB72FC"/>
    <w:rsid w:val="00CB756B"/>
    <w:rsid w:val="00CB79FD"/>
    <w:rsid w:val="00CB7BE0"/>
    <w:rsid w:val="00CC0147"/>
    <w:rsid w:val="00CC0B2D"/>
    <w:rsid w:val="00CC0D45"/>
    <w:rsid w:val="00CC0FBE"/>
    <w:rsid w:val="00CC11AB"/>
    <w:rsid w:val="00CC1357"/>
    <w:rsid w:val="00CC227E"/>
    <w:rsid w:val="00CC2332"/>
    <w:rsid w:val="00CC28AD"/>
    <w:rsid w:val="00CC2B59"/>
    <w:rsid w:val="00CC2FB1"/>
    <w:rsid w:val="00CC45C9"/>
    <w:rsid w:val="00CC501E"/>
    <w:rsid w:val="00CC5B04"/>
    <w:rsid w:val="00CC6023"/>
    <w:rsid w:val="00CC617F"/>
    <w:rsid w:val="00CC618C"/>
    <w:rsid w:val="00CC65A4"/>
    <w:rsid w:val="00CC6D47"/>
    <w:rsid w:val="00CC70D9"/>
    <w:rsid w:val="00CC736F"/>
    <w:rsid w:val="00CC7447"/>
    <w:rsid w:val="00CD0470"/>
    <w:rsid w:val="00CD06D8"/>
    <w:rsid w:val="00CD1C10"/>
    <w:rsid w:val="00CD1CDE"/>
    <w:rsid w:val="00CD21A6"/>
    <w:rsid w:val="00CD21D8"/>
    <w:rsid w:val="00CD228B"/>
    <w:rsid w:val="00CD2BA0"/>
    <w:rsid w:val="00CD2E32"/>
    <w:rsid w:val="00CD2E87"/>
    <w:rsid w:val="00CD37ED"/>
    <w:rsid w:val="00CD3F12"/>
    <w:rsid w:val="00CD41F0"/>
    <w:rsid w:val="00CD4CFC"/>
    <w:rsid w:val="00CD5446"/>
    <w:rsid w:val="00CD5838"/>
    <w:rsid w:val="00CD58BF"/>
    <w:rsid w:val="00CD626D"/>
    <w:rsid w:val="00CD6590"/>
    <w:rsid w:val="00CD6792"/>
    <w:rsid w:val="00CD68AF"/>
    <w:rsid w:val="00CD68D0"/>
    <w:rsid w:val="00CE0240"/>
    <w:rsid w:val="00CE040C"/>
    <w:rsid w:val="00CE0974"/>
    <w:rsid w:val="00CE1340"/>
    <w:rsid w:val="00CE1B13"/>
    <w:rsid w:val="00CE250A"/>
    <w:rsid w:val="00CE3F72"/>
    <w:rsid w:val="00CE41C2"/>
    <w:rsid w:val="00CE4BB3"/>
    <w:rsid w:val="00CE5566"/>
    <w:rsid w:val="00CE596D"/>
    <w:rsid w:val="00CE5D28"/>
    <w:rsid w:val="00CE643F"/>
    <w:rsid w:val="00CE658A"/>
    <w:rsid w:val="00CE6623"/>
    <w:rsid w:val="00CE6955"/>
    <w:rsid w:val="00CE6DF2"/>
    <w:rsid w:val="00CE6F3A"/>
    <w:rsid w:val="00CE6FC7"/>
    <w:rsid w:val="00CE761D"/>
    <w:rsid w:val="00CE7622"/>
    <w:rsid w:val="00CE7ACC"/>
    <w:rsid w:val="00CE7B0C"/>
    <w:rsid w:val="00CE7DCD"/>
    <w:rsid w:val="00CE7E5A"/>
    <w:rsid w:val="00CE7F5A"/>
    <w:rsid w:val="00CF0207"/>
    <w:rsid w:val="00CF0343"/>
    <w:rsid w:val="00CF0F7D"/>
    <w:rsid w:val="00CF16AE"/>
    <w:rsid w:val="00CF2513"/>
    <w:rsid w:val="00CF2C56"/>
    <w:rsid w:val="00CF2F65"/>
    <w:rsid w:val="00CF35A9"/>
    <w:rsid w:val="00CF37AC"/>
    <w:rsid w:val="00CF3F0E"/>
    <w:rsid w:val="00CF4459"/>
    <w:rsid w:val="00CF4A08"/>
    <w:rsid w:val="00CF4EFC"/>
    <w:rsid w:val="00CF5561"/>
    <w:rsid w:val="00CF5C20"/>
    <w:rsid w:val="00CF5DA4"/>
    <w:rsid w:val="00CF6233"/>
    <w:rsid w:val="00CF627A"/>
    <w:rsid w:val="00CF639E"/>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1B2B"/>
    <w:rsid w:val="00D125B0"/>
    <w:rsid w:val="00D1290F"/>
    <w:rsid w:val="00D12B57"/>
    <w:rsid w:val="00D136F7"/>
    <w:rsid w:val="00D13719"/>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0EAF"/>
    <w:rsid w:val="00D314E7"/>
    <w:rsid w:val="00D3199C"/>
    <w:rsid w:val="00D32999"/>
    <w:rsid w:val="00D32EE7"/>
    <w:rsid w:val="00D336A6"/>
    <w:rsid w:val="00D33A5A"/>
    <w:rsid w:val="00D341D5"/>
    <w:rsid w:val="00D34720"/>
    <w:rsid w:val="00D3472E"/>
    <w:rsid w:val="00D34A3E"/>
    <w:rsid w:val="00D34C9F"/>
    <w:rsid w:val="00D34D93"/>
    <w:rsid w:val="00D35319"/>
    <w:rsid w:val="00D35A38"/>
    <w:rsid w:val="00D35F02"/>
    <w:rsid w:val="00D3677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404"/>
    <w:rsid w:val="00D51A49"/>
    <w:rsid w:val="00D51C2D"/>
    <w:rsid w:val="00D5270E"/>
    <w:rsid w:val="00D52ACF"/>
    <w:rsid w:val="00D52FA3"/>
    <w:rsid w:val="00D530A5"/>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DC8"/>
    <w:rsid w:val="00D642BB"/>
    <w:rsid w:val="00D643B3"/>
    <w:rsid w:val="00D64E94"/>
    <w:rsid w:val="00D65FC3"/>
    <w:rsid w:val="00D66020"/>
    <w:rsid w:val="00D66761"/>
    <w:rsid w:val="00D66A81"/>
    <w:rsid w:val="00D6765A"/>
    <w:rsid w:val="00D67677"/>
    <w:rsid w:val="00D71C97"/>
    <w:rsid w:val="00D71EAA"/>
    <w:rsid w:val="00D728F8"/>
    <w:rsid w:val="00D7292F"/>
    <w:rsid w:val="00D72C08"/>
    <w:rsid w:val="00D74160"/>
    <w:rsid w:val="00D750F8"/>
    <w:rsid w:val="00D76612"/>
    <w:rsid w:val="00D76C2B"/>
    <w:rsid w:val="00D76D2A"/>
    <w:rsid w:val="00D771A3"/>
    <w:rsid w:val="00D77EA5"/>
    <w:rsid w:val="00D800DA"/>
    <w:rsid w:val="00D8071E"/>
    <w:rsid w:val="00D80E84"/>
    <w:rsid w:val="00D80F51"/>
    <w:rsid w:val="00D81E2C"/>
    <w:rsid w:val="00D820DE"/>
    <w:rsid w:val="00D82CAB"/>
    <w:rsid w:val="00D83045"/>
    <w:rsid w:val="00D8344F"/>
    <w:rsid w:val="00D83BC6"/>
    <w:rsid w:val="00D83E6A"/>
    <w:rsid w:val="00D844C2"/>
    <w:rsid w:val="00D8497B"/>
    <w:rsid w:val="00D849F2"/>
    <w:rsid w:val="00D84AB1"/>
    <w:rsid w:val="00D84B3A"/>
    <w:rsid w:val="00D8532E"/>
    <w:rsid w:val="00D85382"/>
    <w:rsid w:val="00D853B6"/>
    <w:rsid w:val="00D85635"/>
    <w:rsid w:val="00D858E3"/>
    <w:rsid w:val="00D85A31"/>
    <w:rsid w:val="00D85D18"/>
    <w:rsid w:val="00D860B8"/>
    <w:rsid w:val="00D8642C"/>
    <w:rsid w:val="00D868B4"/>
    <w:rsid w:val="00D868BC"/>
    <w:rsid w:val="00D87011"/>
    <w:rsid w:val="00D87238"/>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5B8A"/>
    <w:rsid w:val="00D9672B"/>
    <w:rsid w:val="00D967D8"/>
    <w:rsid w:val="00D97576"/>
    <w:rsid w:val="00D97710"/>
    <w:rsid w:val="00D979A3"/>
    <w:rsid w:val="00D97A92"/>
    <w:rsid w:val="00D97A95"/>
    <w:rsid w:val="00DA0040"/>
    <w:rsid w:val="00DA0C4A"/>
    <w:rsid w:val="00DA0D31"/>
    <w:rsid w:val="00DA1275"/>
    <w:rsid w:val="00DA1C20"/>
    <w:rsid w:val="00DA1CA5"/>
    <w:rsid w:val="00DA2A60"/>
    <w:rsid w:val="00DA2AF3"/>
    <w:rsid w:val="00DA2CCD"/>
    <w:rsid w:val="00DA33A6"/>
    <w:rsid w:val="00DA4150"/>
    <w:rsid w:val="00DA49A6"/>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A6"/>
    <w:rsid w:val="00DB5CD2"/>
    <w:rsid w:val="00DB682D"/>
    <w:rsid w:val="00DB745E"/>
    <w:rsid w:val="00DB7571"/>
    <w:rsid w:val="00DB78DA"/>
    <w:rsid w:val="00DB7A81"/>
    <w:rsid w:val="00DB7DF8"/>
    <w:rsid w:val="00DB7ED8"/>
    <w:rsid w:val="00DC00B5"/>
    <w:rsid w:val="00DC05BB"/>
    <w:rsid w:val="00DC0834"/>
    <w:rsid w:val="00DC10BE"/>
    <w:rsid w:val="00DC11BC"/>
    <w:rsid w:val="00DC1DA5"/>
    <w:rsid w:val="00DC28EE"/>
    <w:rsid w:val="00DC2AE1"/>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C764D"/>
    <w:rsid w:val="00DD0308"/>
    <w:rsid w:val="00DD156C"/>
    <w:rsid w:val="00DD193F"/>
    <w:rsid w:val="00DD20DD"/>
    <w:rsid w:val="00DD2430"/>
    <w:rsid w:val="00DD2AF1"/>
    <w:rsid w:val="00DD30E7"/>
    <w:rsid w:val="00DD3A07"/>
    <w:rsid w:val="00DD3AAA"/>
    <w:rsid w:val="00DD4043"/>
    <w:rsid w:val="00DD48DA"/>
    <w:rsid w:val="00DD48E0"/>
    <w:rsid w:val="00DD53D0"/>
    <w:rsid w:val="00DD5AD1"/>
    <w:rsid w:val="00DD5E64"/>
    <w:rsid w:val="00DD64A8"/>
    <w:rsid w:val="00DD64BB"/>
    <w:rsid w:val="00DD64D5"/>
    <w:rsid w:val="00DD6681"/>
    <w:rsid w:val="00DD679C"/>
    <w:rsid w:val="00DD67CF"/>
    <w:rsid w:val="00DD73DB"/>
    <w:rsid w:val="00DE02A1"/>
    <w:rsid w:val="00DE064F"/>
    <w:rsid w:val="00DE080F"/>
    <w:rsid w:val="00DE098B"/>
    <w:rsid w:val="00DE0D78"/>
    <w:rsid w:val="00DE12E9"/>
    <w:rsid w:val="00DE27D3"/>
    <w:rsid w:val="00DE3254"/>
    <w:rsid w:val="00DE34D1"/>
    <w:rsid w:val="00DE6AC4"/>
    <w:rsid w:val="00DE6B37"/>
    <w:rsid w:val="00DE6E4A"/>
    <w:rsid w:val="00DE7245"/>
    <w:rsid w:val="00DE735B"/>
    <w:rsid w:val="00DE76C0"/>
    <w:rsid w:val="00DE7B04"/>
    <w:rsid w:val="00DE7B2D"/>
    <w:rsid w:val="00DE7B46"/>
    <w:rsid w:val="00DE7CAB"/>
    <w:rsid w:val="00DF09ED"/>
    <w:rsid w:val="00DF1242"/>
    <w:rsid w:val="00DF15A5"/>
    <w:rsid w:val="00DF1887"/>
    <w:rsid w:val="00DF1FDB"/>
    <w:rsid w:val="00DF23E0"/>
    <w:rsid w:val="00DF267F"/>
    <w:rsid w:val="00DF26A4"/>
    <w:rsid w:val="00DF29A3"/>
    <w:rsid w:val="00DF2A09"/>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E008E0"/>
    <w:rsid w:val="00E01147"/>
    <w:rsid w:val="00E01739"/>
    <w:rsid w:val="00E017A6"/>
    <w:rsid w:val="00E01E04"/>
    <w:rsid w:val="00E024D2"/>
    <w:rsid w:val="00E0278A"/>
    <w:rsid w:val="00E02857"/>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7A7"/>
    <w:rsid w:val="00E14C1D"/>
    <w:rsid w:val="00E14E2A"/>
    <w:rsid w:val="00E1577A"/>
    <w:rsid w:val="00E157A6"/>
    <w:rsid w:val="00E15A90"/>
    <w:rsid w:val="00E15F3D"/>
    <w:rsid w:val="00E16259"/>
    <w:rsid w:val="00E16380"/>
    <w:rsid w:val="00E173A9"/>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A99"/>
    <w:rsid w:val="00E24BC9"/>
    <w:rsid w:val="00E24E90"/>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79B"/>
    <w:rsid w:val="00E34882"/>
    <w:rsid w:val="00E35022"/>
    <w:rsid w:val="00E353B1"/>
    <w:rsid w:val="00E35438"/>
    <w:rsid w:val="00E35470"/>
    <w:rsid w:val="00E3549C"/>
    <w:rsid w:val="00E3577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469"/>
    <w:rsid w:val="00E45722"/>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2CF"/>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929"/>
    <w:rsid w:val="00E55E6F"/>
    <w:rsid w:val="00E55F8B"/>
    <w:rsid w:val="00E561C2"/>
    <w:rsid w:val="00E56AFC"/>
    <w:rsid w:val="00E57422"/>
    <w:rsid w:val="00E5746A"/>
    <w:rsid w:val="00E57BAD"/>
    <w:rsid w:val="00E57D6F"/>
    <w:rsid w:val="00E6077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DFE"/>
    <w:rsid w:val="00E65E86"/>
    <w:rsid w:val="00E67177"/>
    <w:rsid w:val="00E673C5"/>
    <w:rsid w:val="00E702A6"/>
    <w:rsid w:val="00E704DA"/>
    <w:rsid w:val="00E70A91"/>
    <w:rsid w:val="00E70DA3"/>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038"/>
    <w:rsid w:val="00E8312E"/>
    <w:rsid w:val="00E8454E"/>
    <w:rsid w:val="00E84B8B"/>
    <w:rsid w:val="00E84E6E"/>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88C"/>
    <w:rsid w:val="00E93904"/>
    <w:rsid w:val="00E93E07"/>
    <w:rsid w:val="00E93FA6"/>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154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C96"/>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7C8"/>
    <w:rsid w:val="00EC084E"/>
    <w:rsid w:val="00EC0897"/>
    <w:rsid w:val="00EC144E"/>
    <w:rsid w:val="00EC2CAB"/>
    <w:rsid w:val="00EC3448"/>
    <w:rsid w:val="00EC34EC"/>
    <w:rsid w:val="00EC37C7"/>
    <w:rsid w:val="00EC3966"/>
    <w:rsid w:val="00EC3E84"/>
    <w:rsid w:val="00EC406B"/>
    <w:rsid w:val="00EC4663"/>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9D7"/>
    <w:rsid w:val="00ED7C22"/>
    <w:rsid w:val="00ED7DD8"/>
    <w:rsid w:val="00EE1167"/>
    <w:rsid w:val="00EE117F"/>
    <w:rsid w:val="00EE172A"/>
    <w:rsid w:val="00EE1B96"/>
    <w:rsid w:val="00EE223D"/>
    <w:rsid w:val="00EE2310"/>
    <w:rsid w:val="00EE2B3D"/>
    <w:rsid w:val="00EE2BBE"/>
    <w:rsid w:val="00EE31A2"/>
    <w:rsid w:val="00EE34AC"/>
    <w:rsid w:val="00EE389B"/>
    <w:rsid w:val="00EE3F80"/>
    <w:rsid w:val="00EE3F8E"/>
    <w:rsid w:val="00EE3FB0"/>
    <w:rsid w:val="00EE4091"/>
    <w:rsid w:val="00EE4590"/>
    <w:rsid w:val="00EE47AC"/>
    <w:rsid w:val="00EE48DD"/>
    <w:rsid w:val="00EE500F"/>
    <w:rsid w:val="00EE5829"/>
    <w:rsid w:val="00EE5EA3"/>
    <w:rsid w:val="00EE6877"/>
    <w:rsid w:val="00EE6A32"/>
    <w:rsid w:val="00EE6D81"/>
    <w:rsid w:val="00EE7553"/>
    <w:rsid w:val="00EE75CC"/>
    <w:rsid w:val="00EE76CA"/>
    <w:rsid w:val="00EE7AA7"/>
    <w:rsid w:val="00EF03E2"/>
    <w:rsid w:val="00EF15E7"/>
    <w:rsid w:val="00EF168D"/>
    <w:rsid w:val="00EF215D"/>
    <w:rsid w:val="00EF304B"/>
    <w:rsid w:val="00EF3365"/>
    <w:rsid w:val="00EF3704"/>
    <w:rsid w:val="00EF37D7"/>
    <w:rsid w:val="00EF37E5"/>
    <w:rsid w:val="00EF3822"/>
    <w:rsid w:val="00EF3BE3"/>
    <w:rsid w:val="00EF4CAA"/>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1ABA"/>
    <w:rsid w:val="00F0234D"/>
    <w:rsid w:val="00F02E91"/>
    <w:rsid w:val="00F030F2"/>
    <w:rsid w:val="00F03174"/>
    <w:rsid w:val="00F03F82"/>
    <w:rsid w:val="00F0433F"/>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25C"/>
    <w:rsid w:val="00F13369"/>
    <w:rsid w:val="00F13526"/>
    <w:rsid w:val="00F1423B"/>
    <w:rsid w:val="00F14306"/>
    <w:rsid w:val="00F150E5"/>
    <w:rsid w:val="00F15CDC"/>
    <w:rsid w:val="00F15E80"/>
    <w:rsid w:val="00F164E1"/>
    <w:rsid w:val="00F16857"/>
    <w:rsid w:val="00F1698B"/>
    <w:rsid w:val="00F16B80"/>
    <w:rsid w:val="00F16BB3"/>
    <w:rsid w:val="00F17276"/>
    <w:rsid w:val="00F200F4"/>
    <w:rsid w:val="00F20AD7"/>
    <w:rsid w:val="00F21317"/>
    <w:rsid w:val="00F21BB8"/>
    <w:rsid w:val="00F21C0E"/>
    <w:rsid w:val="00F220E0"/>
    <w:rsid w:val="00F222F4"/>
    <w:rsid w:val="00F22574"/>
    <w:rsid w:val="00F229F8"/>
    <w:rsid w:val="00F2361E"/>
    <w:rsid w:val="00F23F0D"/>
    <w:rsid w:val="00F248BD"/>
    <w:rsid w:val="00F25185"/>
    <w:rsid w:val="00F2546A"/>
    <w:rsid w:val="00F25CF6"/>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1BD5"/>
    <w:rsid w:val="00F52365"/>
    <w:rsid w:val="00F523D0"/>
    <w:rsid w:val="00F52410"/>
    <w:rsid w:val="00F525BE"/>
    <w:rsid w:val="00F5264B"/>
    <w:rsid w:val="00F526D7"/>
    <w:rsid w:val="00F531DF"/>
    <w:rsid w:val="00F5370C"/>
    <w:rsid w:val="00F54309"/>
    <w:rsid w:val="00F54CEA"/>
    <w:rsid w:val="00F54D25"/>
    <w:rsid w:val="00F54E7D"/>
    <w:rsid w:val="00F54EED"/>
    <w:rsid w:val="00F54F8A"/>
    <w:rsid w:val="00F55526"/>
    <w:rsid w:val="00F568AC"/>
    <w:rsid w:val="00F576DE"/>
    <w:rsid w:val="00F57971"/>
    <w:rsid w:val="00F5799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77F"/>
    <w:rsid w:val="00F70A15"/>
    <w:rsid w:val="00F70B98"/>
    <w:rsid w:val="00F70BF0"/>
    <w:rsid w:val="00F70DE7"/>
    <w:rsid w:val="00F714BD"/>
    <w:rsid w:val="00F71538"/>
    <w:rsid w:val="00F7186A"/>
    <w:rsid w:val="00F71A83"/>
    <w:rsid w:val="00F71C22"/>
    <w:rsid w:val="00F71D71"/>
    <w:rsid w:val="00F72673"/>
    <w:rsid w:val="00F72A8F"/>
    <w:rsid w:val="00F73080"/>
    <w:rsid w:val="00F730CB"/>
    <w:rsid w:val="00F732F7"/>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5FB"/>
    <w:rsid w:val="00F81F27"/>
    <w:rsid w:val="00F820CA"/>
    <w:rsid w:val="00F82282"/>
    <w:rsid w:val="00F824B2"/>
    <w:rsid w:val="00F83E95"/>
    <w:rsid w:val="00F83F69"/>
    <w:rsid w:val="00F84112"/>
    <w:rsid w:val="00F84614"/>
    <w:rsid w:val="00F846B8"/>
    <w:rsid w:val="00F85F3B"/>
    <w:rsid w:val="00F86A20"/>
    <w:rsid w:val="00F86EE2"/>
    <w:rsid w:val="00F87183"/>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19A"/>
    <w:rsid w:val="00F96865"/>
    <w:rsid w:val="00F968AA"/>
    <w:rsid w:val="00F96B00"/>
    <w:rsid w:val="00F96CBB"/>
    <w:rsid w:val="00F96DAE"/>
    <w:rsid w:val="00F96E03"/>
    <w:rsid w:val="00F96F49"/>
    <w:rsid w:val="00F97492"/>
    <w:rsid w:val="00F97867"/>
    <w:rsid w:val="00FA05A0"/>
    <w:rsid w:val="00FA07C4"/>
    <w:rsid w:val="00FA0984"/>
    <w:rsid w:val="00FA09BD"/>
    <w:rsid w:val="00FA11B2"/>
    <w:rsid w:val="00FA172F"/>
    <w:rsid w:val="00FA23A5"/>
    <w:rsid w:val="00FA269C"/>
    <w:rsid w:val="00FA288E"/>
    <w:rsid w:val="00FA2D04"/>
    <w:rsid w:val="00FA3426"/>
    <w:rsid w:val="00FA3795"/>
    <w:rsid w:val="00FA45CD"/>
    <w:rsid w:val="00FA4697"/>
    <w:rsid w:val="00FA522C"/>
    <w:rsid w:val="00FA5301"/>
    <w:rsid w:val="00FA5CD2"/>
    <w:rsid w:val="00FA6386"/>
    <w:rsid w:val="00FA6666"/>
    <w:rsid w:val="00FA679B"/>
    <w:rsid w:val="00FA69EA"/>
    <w:rsid w:val="00FA6BC0"/>
    <w:rsid w:val="00FA6ED8"/>
    <w:rsid w:val="00FA6FAF"/>
    <w:rsid w:val="00FA79D7"/>
    <w:rsid w:val="00FA7FA8"/>
    <w:rsid w:val="00FB0027"/>
    <w:rsid w:val="00FB027A"/>
    <w:rsid w:val="00FB0FF6"/>
    <w:rsid w:val="00FB1141"/>
    <w:rsid w:val="00FB1688"/>
    <w:rsid w:val="00FB19E0"/>
    <w:rsid w:val="00FB2446"/>
    <w:rsid w:val="00FB27CC"/>
    <w:rsid w:val="00FB2A88"/>
    <w:rsid w:val="00FB2DD4"/>
    <w:rsid w:val="00FB3992"/>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797"/>
    <w:rsid w:val="00FC1D97"/>
    <w:rsid w:val="00FC2084"/>
    <w:rsid w:val="00FC21FF"/>
    <w:rsid w:val="00FC307B"/>
    <w:rsid w:val="00FC4832"/>
    <w:rsid w:val="00FC4A95"/>
    <w:rsid w:val="00FC5C2B"/>
    <w:rsid w:val="00FC6BEF"/>
    <w:rsid w:val="00FC780B"/>
    <w:rsid w:val="00FD04E2"/>
    <w:rsid w:val="00FD07BA"/>
    <w:rsid w:val="00FD0A80"/>
    <w:rsid w:val="00FD0AD7"/>
    <w:rsid w:val="00FD101F"/>
    <w:rsid w:val="00FD1192"/>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01E"/>
    <w:rsid w:val="00FE161C"/>
    <w:rsid w:val="00FE165F"/>
    <w:rsid w:val="00FE184E"/>
    <w:rsid w:val="00FE1B71"/>
    <w:rsid w:val="00FE1C60"/>
    <w:rsid w:val="00FE1FA4"/>
    <w:rsid w:val="00FE2339"/>
    <w:rsid w:val="00FE276A"/>
    <w:rsid w:val="00FE2CAF"/>
    <w:rsid w:val="00FE2DEF"/>
    <w:rsid w:val="00FE41C3"/>
    <w:rsid w:val="00FE4546"/>
    <w:rsid w:val="00FE5D28"/>
    <w:rsid w:val="00FE5ECA"/>
    <w:rsid w:val="00FE7161"/>
    <w:rsid w:val="00FE76C6"/>
    <w:rsid w:val="00FE777C"/>
    <w:rsid w:val="00FF01FE"/>
    <w:rsid w:val="00FF0563"/>
    <w:rsid w:val="00FF068C"/>
    <w:rsid w:val="00FF0BBB"/>
    <w:rsid w:val="00FF0BDE"/>
    <w:rsid w:val="00FF0D18"/>
    <w:rsid w:val="00FF12A4"/>
    <w:rsid w:val="00FF1718"/>
    <w:rsid w:val="00FF27D0"/>
    <w:rsid w:val="00FF2925"/>
    <w:rsid w:val="00FF2A92"/>
    <w:rsid w:val="00FF2BFC"/>
    <w:rsid w:val="00FF2FF5"/>
    <w:rsid w:val="00FF41EE"/>
    <w:rsid w:val="00FF4A12"/>
    <w:rsid w:val="00FF4CE5"/>
    <w:rsid w:val="00FF4CEB"/>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7665A31"/>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79D7"/>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Header-PR"/>
    <w:basedOn w:val="Navaden"/>
    <w:link w:val="GlavaZnak"/>
    <w:rsid w:val="007C70A1"/>
    <w:pPr>
      <w:tabs>
        <w:tab w:val="center" w:pos="4536"/>
        <w:tab w:val="right" w:pos="9072"/>
      </w:tabs>
    </w:pPr>
    <w:rPr>
      <w:sz w:val="24"/>
      <w:lang w:val="x-none"/>
    </w:rPr>
  </w:style>
  <w:style w:type="character" w:customStyle="1" w:styleId="GlavaZnak">
    <w:name w:val="Glava Znak"/>
    <w:aliases w:val="E-PVO-glava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rsid w:val="007C70A1"/>
    <w:rPr>
      <w:lang w:val="x-none"/>
    </w:rPr>
  </w:style>
  <w:style w:type="character" w:customStyle="1" w:styleId="ZadevapripombeZnak">
    <w:name w:val="Zadeva pripombe Znak"/>
    <w:link w:val="Zadevapripombe"/>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nhideWhenUsed/>
    <w:rsid w:val="002A4934"/>
    <w:rPr>
      <w:sz w:val="16"/>
      <w:szCs w:val="16"/>
    </w:rPr>
  </w:style>
  <w:style w:type="paragraph" w:styleId="Sprotnaopomba-besedilo">
    <w:name w:val="footnote text"/>
    <w:basedOn w:val="Navaden"/>
    <w:link w:val="Sprotnaopomba-besediloZnak"/>
    <w:unhideWhenUsed/>
    <w:rsid w:val="009C5278"/>
    <w:rPr>
      <w:lang w:val="x-none" w:eastAsia="x-none"/>
    </w:rPr>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18"/>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18"/>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18"/>
      </w:numPr>
    </w:pPr>
    <w:rPr>
      <w:rFonts w:ascii="Arial" w:eastAsia="Times New Roman" w:hAnsi="Arial" w:cs="Arial"/>
      <w:b/>
      <w:noProof/>
      <w:kern w:val="28"/>
      <w:sz w:val="28"/>
      <w:szCs w:val="28"/>
    </w:rPr>
  </w:style>
  <w:style w:type="paragraph" w:customStyle="1" w:styleId="Telobesedila-zamik21">
    <w:name w:val="Telo besedila - zamik 21"/>
    <w:basedOn w:val="Navaden"/>
    <w:rsid w:val="000120E8"/>
    <w:pPr>
      <w:widowControl w:val="0"/>
      <w:ind w:left="1134" w:hanging="708"/>
      <w:jc w:val="both"/>
    </w:pPr>
    <w:rPr>
      <w:sz w:val="24"/>
    </w:rPr>
  </w:style>
  <w:style w:type="paragraph" w:customStyle="1" w:styleId="Telobesedila-zamik31">
    <w:name w:val="Telo besedila - zamik 31"/>
    <w:basedOn w:val="Navaden"/>
    <w:rsid w:val="000120E8"/>
    <w:pPr>
      <w:widowControl w:val="0"/>
      <w:tabs>
        <w:tab w:val="left" w:pos="1701"/>
      </w:tabs>
      <w:ind w:left="425"/>
      <w:jc w:val="center"/>
    </w:pPr>
    <w:rPr>
      <w:b/>
      <w:sz w:val="24"/>
    </w:rPr>
  </w:style>
  <w:style w:type="paragraph" w:customStyle="1" w:styleId="Telobesedila22">
    <w:name w:val="Telo besedila 22"/>
    <w:basedOn w:val="Navaden"/>
    <w:rsid w:val="000120E8"/>
    <w:pPr>
      <w:widowControl w:val="0"/>
      <w:ind w:left="284" w:hanging="284"/>
      <w:jc w:val="both"/>
    </w:pPr>
    <w:rPr>
      <w:sz w:val="24"/>
    </w:rPr>
  </w:style>
  <w:style w:type="character" w:customStyle="1" w:styleId="BesedilooblakaZnak1">
    <w:name w:val="Besedilo oblačka Znak1"/>
    <w:basedOn w:val="Privzetapisavaodstavka"/>
    <w:uiPriority w:val="99"/>
    <w:semiHidden/>
    <w:rsid w:val="000120E8"/>
    <w:rPr>
      <w:rFonts w:ascii="Segoe UI" w:eastAsia="Times New Roman" w:hAnsi="Segoe UI" w:cs="Segoe UI"/>
      <w:sz w:val="18"/>
      <w:szCs w:val="18"/>
    </w:rPr>
  </w:style>
  <w:style w:type="character" w:customStyle="1" w:styleId="PripombabesediloZnak1">
    <w:name w:val="Pripomba – besedilo Znak1"/>
    <w:basedOn w:val="Privzetapisavaodstavka"/>
    <w:uiPriority w:val="99"/>
    <w:semiHidden/>
    <w:rsid w:val="000120E8"/>
    <w:rPr>
      <w:rFonts w:ascii="Times New Roman" w:eastAsia="Times New Roman" w:hAnsi="Times New Roman"/>
    </w:rPr>
  </w:style>
  <w:style w:type="character" w:customStyle="1" w:styleId="ZadevapripombeZnak1">
    <w:name w:val="Zadeva pripombe Znak1"/>
    <w:basedOn w:val="PripombabesediloZnak1"/>
    <w:uiPriority w:val="99"/>
    <w:semiHidden/>
    <w:rsid w:val="000120E8"/>
    <w:rPr>
      <w:rFonts w:ascii="Times New Roman" w:eastAsia="Times New Roman" w:hAnsi="Times New Roman"/>
      <w:b/>
      <w:bCs/>
    </w:rPr>
  </w:style>
  <w:style w:type="paragraph" w:customStyle="1" w:styleId="Odstavekseznama2">
    <w:name w:val="Odstavek seznama2"/>
    <w:basedOn w:val="Navaden"/>
    <w:uiPriority w:val="34"/>
    <w:qFormat/>
    <w:rsid w:val="000120E8"/>
    <w:pPr>
      <w:ind w:left="708"/>
    </w:pPr>
    <w:rPr>
      <w:sz w:val="24"/>
      <w:szCs w:val="24"/>
    </w:rPr>
  </w:style>
  <w:style w:type="paragraph" w:customStyle="1" w:styleId="Oznakadokumenta">
    <w:name w:val="Oznaka dokumenta"/>
    <w:basedOn w:val="Navaden"/>
    <w:rsid w:val="000120E8"/>
    <w:pPr>
      <w:keepNext/>
      <w:keepLines/>
      <w:spacing w:before="400" w:after="120" w:line="240" w:lineRule="atLeast"/>
      <w:ind w:left="-840" w:hanging="454"/>
      <w:jc w:val="both"/>
    </w:pPr>
    <w:rPr>
      <w:rFonts w:ascii="Arial Black" w:hAnsi="Arial Black"/>
      <w:spacing w:val="-100"/>
      <w:kern w:val="28"/>
      <w:sz w:val="108"/>
    </w:rPr>
  </w:style>
  <w:style w:type="paragraph" w:customStyle="1" w:styleId="Glavasporoila-prva">
    <w:name w:val="Glava sporočila - prva"/>
    <w:basedOn w:val="Glavasporoila"/>
    <w:next w:val="Glavasporoila"/>
    <w:rsid w:val="000120E8"/>
    <w:pPr>
      <w:keepLines/>
      <w:tabs>
        <w:tab w:val="left" w:pos="720"/>
        <w:tab w:val="left" w:pos="4320"/>
        <w:tab w:val="left" w:pos="5040"/>
        <w:tab w:val="right" w:pos="8640"/>
      </w:tabs>
      <w:spacing w:after="40" w:line="440" w:lineRule="atLeast"/>
      <w:ind w:left="720" w:hanging="720"/>
      <w:jc w:val="left"/>
    </w:pPr>
    <w:rPr>
      <w:spacing w:val="-5"/>
      <w:sz w:val="20"/>
      <w:lang w:eastAsia="x-none"/>
    </w:rPr>
  </w:style>
  <w:style w:type="character" w:customStyle="1" w:styleId="Glavasporoila-oznaka">
    <w:name w:val="Glava sporočila - oznaka"/>
    <w:rsid w:val="000120E8"/>
    <w:rPr>
      <w:rFonts w:ascii="Arial Black" w:hAnsi="Arial Black"/>
      <w:sz w:val="18"/>
    </w:rPr>
  </w:style>
  <w:style w:type="character" w:styleId="Poudarek">
    <w:name w:val="Emphasis"/>
    <w:uiPriority w:val="20"/>
    <w:qFormat/>
    <w:rsid w:val="000120E8"/>
    <w:rPr>
      <w:i/>
      <w:iCs/>
    </w:rPr>
  </w:style>
  <w:style w:type="paragraph" w:customStyle="1" w:styleId="Drobnitisk">
    <w:name w:val="Drobni tisk"/>
    <w:basedOn w:val="Navaden"/>
    <w:rsid w:val="000120E8"/>
    <w:pPr>
      <w:widowControl w:val="0"/>
      <w:spacing w:before="20" w:after="20"/>
      <w:jc w:val="both"/>
    </w:pPr>
    <w:rPr>
      <w:lang w:val="sv-SE"/>
    </w:rPr>
  </w:style>
  <w:style w:type="paragraph" w:customStyle="1" w:styleId="Naslov12">
    <w:name w:val="Naslov 12"/>
    <w:basedOn w:val="Navaden"/>
    <w:rsid w:val="000120E8"/>
    <w:pPr>
      <w:widowControl w:val="0"/>
      <w:spacing w:before="120" w:after="240"/>
      <w:jc w:val="right"/>
    </w:pPr>
    <w:rPr>
      <w:sz w:val="24"/>
    </w:rPr>
  </w:style>
  <w:style w:type="paragraph" w:customStyle="1" w:styleId="ponudba">
    <w:name w:val="ponudba"/>
    <w:basedOn w:val="Navaden"/>
    <w:next w:val="Navaden"/>
    <w:autoRedefine/>
    <w:rsid w:val="000120E8"/>
    <w:pPr>
      <w:suppressAutoHyphens/>
      <w:spacing w:before="80" w:line="360" w:lineRule="atLeast"/>
      <w:ind w:left="1247"/>
      <w:jc w:val="both"/>
    </w:pPr>
    <w:rPr>
      <w:b/>
      <w:i/>
      <w:caps/>
      <w:sz w:val="24"/>
    </w:rPr>
  </w:style>
  <w:style w:type="paragraph" w:customStyle="1" w:styleId="nastevanje3">
    <w:name w:val="nastevanje 3"/>
    <w:basedOn w:val="Navaden"/>
    <w:autoRedefine/>
    <w:rsid w:val="000120E8"/>
    <w:pPr>
      <w:tabs>
        <w:tab w:val="left" w:pos="567"/>
        <w:tab w:val="left" w:pos="615"/>
      </w:tabs>
      <w:suppressAutoHyphens/>
      <w:ind w:left="794" w:right="1134" w:hanging="794"/>
      <w:jc w:val="both"/>
    </w:pPr>
    <w:rPr>
      <w:sz w:val="24"/>
    </w:rPr>
  </w:style>
  <w:style w:type="paragraph" w:customStyle="1" w:styleId="nastevanje5">
    <w:name w:val="nastevanje 5"/>
    <w:basedOn w:val="Navaden"/>
    <w:autoRedefine/>
    <w:rsid w:val="000120E8"/>
    <w:pPr>
      <w:suppressAutoHyphens/>
      <w:ind w:left="1248" w:right="1134" w:hanging="397"/>
      <w:jc w:val="both"/>
    </w:pPr>
    <w:rPr>
      <w:sz w:val="24"/>
    </w:rPr>
  </w:style>
  <w:style w:type="paragraph" w:customStyle="1" w:styleId="Natevanje1">
    <w:name w:val="Naštevanje1"/>
    <w:basedOn w:val="Navaden"/>
    <w:rsid w:val="000120E8"/>
    <w:pPr>
      <w:numPr>
        <w:numId w:val="22"/>
      </w:numPr>
    </w:pPr>
    <w:rPr>
      <w:sz w:val="24"/>
      <w:lang w:val="en-US"/>
    </w:rPr>
  </w:style>
  <w:style w:type="character" w:customStyle="1" w:styleId="searchhilite1">
    <w:name w:val="search_hilite1"/>
    <w:rsid w:val="000120E8"/>
    <w:rPr>
      <w:color w:val="FF0000"/>
    </w:rPr>
  </w:style>
  <w:style w:type="paragraph" w:customStyle="1" w:styleId="NapisTIFF">
    <w:name w:val="Napis_TIFF"/>
    <w:basedOn w:val="Navaden"/>
    <w:rsid w:val="000120E8"/>
    <w:pPr>
      <w:ind w:left="-28"/>
      <w:jc w:val="center"/>
    </w:pPr>
    <w:rPr>
      <w:sz w:val="8"/>
    </w:rPr>
  </w:style>
  <w:style w:type="paragraph" w:customStyle="1" w:styleId="Nastevanje">
    <w:name w:val="Nastevanje"/>
    <w:rsid w:val="000120E8"/>
    <w:pPr>
      <w:keepLines/>
      <w:numPr>
        <w:numId w:val="24"/>
      </w:numPr>
      <w:spacing w:before="40" w:after="40"/>
    </w:pPr>
    <w:rPr>
      <w:rFonts w:ascii="Tahoma" w:eastAsia="Times New Roman" w:hAnsi="Tahoma" w:cs="Tahoma"/>
      <w:sz w:val="22"/>
    </w:rPr>
  </w:style>
  <w:style w:type="paragraph" w:customStyle="1" w:styleId="odstavek1">
    <w:name w:val="odstavek1"/>
    <w:basedOn w:val="Navaden"/>
    <w:rsid w:val="000120E8"/>
    <w:pPr>
      <w:numPr>
        <w:numId w:val="23"/>
      </w:numPr>
    </w:pPr>
    <w:rPr>
      <w:sz w:val="24"/>
      <w:lang w:val="en-US"/>
    </w:rPr>
  </w:style>
  <w:style w:type="paragraph" w:customStyle="1" w:styleId="SlogNaslovTahoma3">
    <w:name w:val="Slog Naslov Tahoma 3"/>
    <w:basedOn w:val="Navaden"/>
    <w:next w:val="SlogTahoma11ptPred6ptPo3pt"/>
    <w:rsid w:val="000120E8"/>
    <w:pPr>
      <w:widowControl w:val="0"/>
      <w:numPr>
        <w:ilvl w:val="2"/>
        <w:numId w:val="25"/>
      </w:numPr>
      <w:adjustRightInd w:val="0"/>
      <w:spacing w:before="60" w:after="120"/>
      <w:textAlignment w:val="baseline"/>
    </w:pPr>
    <w:rPr>
      <w:rFonts w:ascii="Tahoma" w:hAnsi="Tahoma"/>
      <w:iCs/>
      <w:sz w:val="22"/>
      <w:lang w:eastAsia="en-US"/>
    </w:rPr>
  </w:style>
  <w:style w:type="paragraph" w:customStyle="1" w:styleId="SlogNaslovTahoma1">
    <w:name w:val="Slog Naslov Tahoma 1"/>
    <w:basedOn w:val="Navaden"/>
    <w:next w:val="SlogTahoma11ptPred6ptPo3pt"/>
    <w:rsid w:val="000120E8"/>
    <w:pPr>
      <w:widowControl w:val="0"/>
      <w:numPr>
        <w:numId w:val="25"/>
      </w:numPr>
      <w:adjustRightInd w:val="0"/>
      <w:spacing w:after="120"/>
      <w:textAlignment w:val="baseline"/>
    </w:pPr>
    <w:rPr>
      <w:rFonts w:ascii="Tahoma" w:hAnsi="Tahoma"/>
      <w:b/>
      <w:bCs/>
      <w:sz w:val="24"/>
      <w:lang w:eastAsia="en-US"/>
    </w:rPr>
  </w:style>
  <w:style w:type="paragraph" w:customStyle="1" w:styleId="SlogNaslovTahoma2">
    <w:name w:val="Slog Naslov Tahoma 2"/>
    <w:basedOn w:val="Navaden"/>
    <w:next w:val="SlogTahoma11ptPred6ptPo3pt"/>
    <w:rsid w:val="000120E8"/>
    <w:pPr>
      <w:widowControl w:val="0"/>
      <w:numPr>
        <w:ilvl w:val="1"/>
        <w:numId w:val="25"/>
      </w:numPr>
      <w:adjustRightInd w:val="0"/>
      <w:spacing w:after="120"/>
      <w:textAlignment w:val="baseline"/>
    </w:pPr>
    <w:rPr>
      <w:rFonts w:ascii="Tahoma" w:hAnsi="Tahoma"/>
      <w:bCs/>
      <w:caps/>
      <w:sz w:val="22"/>
      <w:lang w:eastAsia="en-US"/>
    </w:rPr>
  </w:style>
  <w:style w:type="paragraph" w:customStyle="1" w:styleId="SlogTahoma11ptPred6ptPo3pt">
    <w:name w:val="Slog Tahoma 11 pt Pred:  6 pt Po:  3 pt"/>
    <w:basedOn w:val="Navaden"/>
    <w:rsid w:val="000120E8"/>
    <w:pPr>
      <w:widowControl w:val="0"/>
      <w:adjustRightInd w:val="0"/>
      <w:spacing w:before="120" w:after="60"/>
      <w:jc w:val="both"/>
      <w:textAlignment w:val="baseline"/>
    </w:pPr>
    <w:rPr>
      <w:rFonts w:ascii="Tahoma" w:hAnsi="Tahoma"/>
      <w:sz w:val="22"/>
      <w:lang w:eastAsia="en-US"/>
    </w:rPr>
  </w:style>
  <w:style w:type="table" w:customStyle="1" w:styleId="Tabela-mrea1">
    <w:name w:val="Tabela - mreža1"/>
    <w:basedOn w:val="Navadnatabela"/>
    <w:rsid w:val="000120E8"/>
    <w:pPr>
      <w:widowControl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TelobesedilaTahoma10ptPred3pt">
    <w:name w:val="Slog Telo besedila + Tahoma 10 pt Pred:  3 pt"/>
    <w:basedOn w:val="Telobesedila"/>
    <w:rsid w:val="000120E8"/>
    <w:pPr>
      <w:widowControl/>
      <w:spacing w:before="60" w:after="120"/>
    </w:pPr>
    <w:rPr>
      <w:rFonts w:ascii="Tahoma" w:hAnsi="Tahoma"/>
      <w:b w:val="0"/>
      <w:lang w:val="en-US"/>
    </w:rPr>
  </w:style>
  <w:style w:type="paragraph" w:customStyle="1" w:styleId="Napis-Slika">
    <w:name w:val="Napis - Slika"/>
    <w:basedOn w:val="Napis"/>
    <w:rsid w:val="000120E8"/>
    <w:pPr>
      <w:widowControl w:val="0"/>
      <w:shd w:val="solid" w:color="FFFFFF" w:fill="FFFFFF"/>
      <w:tabs>
        <w:tab w:val="clear" w:pos="567"/>
        <w:tab w:val="clear" w:pos="851"/>
        <w:tab w:val="clear" w:pos="993"/>
      </w:tabs>
      <w:adjustRightInd w:val="0"/>
      <w:jc w:val="center"/>
      <w:textAlignment w:val="baseline"/>
    </w:pPr>
    <w:rPr>
      <w:b w:val="0"/>
      <w:bCs/>
      <w:sz w:val="24"/>
      <w:szCs w:val="24"/>
      <w:lang w:eastAsia="en-US"/>
    </w:rPr>
  </w:style>
  <w:style w:type="character" w:customStyle="1" w:styleId="osnovni1">
    <w:name w:val="osnovni1"/>
    <w:rsid w:val="000120E8"/>
    <w:rPr>
      <w:rFonts w:ascii="Arial" w:hAnsi="Arial" w:cs="Arial" w:hint="default"/>
      <w:color w:val="000000"/>
      <w:spacing w:val="10"/>
      <w:sz w:val="11"/>
      <w:szCs w:val="11"/>
    </w:rPr>
  </w:style>
  <w:style w:type="paragraph" w:customStyle="1" w:styleId="odstavek">
    <w:name w:val="odstavek"/>
    <w:basedOn w:val="Navaden"/>
    <w:rsid w:val="000120E8"/>
    <w:pPr>
      <w:spacing w:before="100" w:beforeAutospacing="1" w:after="100" w:afterAutospacing="1"/>
    </w:pPr>
    <w:rPr>
      <w:sz w:val="24"/>
      <w:szCs w:val="24"/>
    </w:rPr>
  </w:style>
  <w:style w:type="paragraph" w:customStyle="1" w:styleId="tevilnatoka">
    <w:name w:val="tevilnatoka"/>
    <w:basedOn w:val="Navaden"/>
    <w:rsid w:val="000120E8"/>
    <w:pPr>
      <w:spacing w:before="100" w:beforeAutospacing="1" w:after="100" w:afterAutospacing="1"/>
    </w:pPr>
    <w:rPr>
      <w:sz w:val="24"/>
      <w:szCs w:val="24"/>
    </w:rPr>
  </w:style>
  <w:style w:type="paragraph" w:customStyle="1" w:styleId="len">
    <w:name w:val="len"/>
    <w:basedOn w:val="Navaden"/>
    <w:rsid w:val="000120E8"/>
    <w:pPr>
      <w:spacing w:before="100" w:beforeAutospacing="1" w:after="100" w:afterAutospacing="1"/>
    </w:pPr>
    <w:rPr>
      <w:sz w:val="24"/>
      <w:szCs w:val="24"/>
    </w:rPr>
  </w:style>
  <w:style w:type="paragraph" w:styleId="Konnaopomba-besedilo">
    <w:name w:val="endnote text"/>
    <w:basedOn w:val="Navaden"/>
    <w:link w:val="Konnaopomba-besediloZnak"/>
    <w:uiPriority w:val="99"/>
    <w:unhideWhenUsed/>
    <w:rsid w:val="000120E8"/>
    <w:rPr>
      <w:rFonts w:ascii="Calibri" w:eastAsia="Calibri" w:hAnsi="Calibri"/>
      <w:lang w:val="x-none" w:eastAsia="en-US"/>
    </w:rPr>
  </w:style>
  <w:style w:type="character" w:customStyle="1" w:styleId="Konnaopomba-besediloZnak">
    <w:name w:val="Končna opomba - besedilo Znak"/>
    <w:basedOn w:val="Privzetapisavaodstavka"/>
    <w:link w:val="Konnaopomba-besedilo"/>
    <w:uiPriority w:val="99"/>
    <w:rsid w:val="000120E8"/>
    <w:rPr>
      <w:lang w:val="x-none" w:eastAsia="en-US"/>
    </w:rPr>
  </w:style>
  <w:style w:type="character" w:styleId="Konnaopomba-sklic">
    <w:name w:val="endnote reference"/>
    <w:uiPriority w:val="99"/>
    <w:unhideWhenUsed/>
    <w:rsid w:val="000120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uradni-list.si/1/objava.jsp?sop=2011-01-2039" TargetMode="External"/><Relationship Id="rId18" Type="http://schemas.openxmlformats.org/officeDocument/2006/relationships/hyperlink" Target="https://ejn.gov.si/ponudba/pages/aktualno/vec_informacij_ponudniki.xhtml" TargetMode="External"/><Relationship Id="rId3" Type="http://schemas.openxmlformats.org/officeDocument/2006/relationships/styles" Target="styles.xml"/><Relationship Id="rId21" Type="http://schemas.openxmlformats.org/officeDocument/2006/relationships/hyperlink" Target="mailto:aleksander.ferbar@energetika-lj.si" TargetMode="External"/><Relationship Id="rId7" Type="http://schemas.openxmlformats.org/officeDocument/2006/relationships/endnotes" Target="endnotes.xml"/><Relationship Id="rId12" Type="http://schemas.openxmlformats.org/officeDocument/2006/relationships/hyperlink" Target="http://www.uradni-list.si/1/objava.jsp?sop=2005-01-1395"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rechelle.narat@energetika-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1999-01-428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 Id="rId22" Type="http://schemas.openxmlformats.org/officeDocument/2006/relationships/hyperlink" Target="mailto:rechelle.narat@energetika-l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32262-82A6-4F94-BCDD-82E2CEE45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27</Pages>
  <Words>8589</Words>
  <Characters>48962</Characters>
  <Application>Microsoft Office Word</Application>
  <DocSecurity>0</DocSecurity>
  <Lines>408</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57437</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15</cp:revision>
  <cp:lastPrinted>2020-04-22T07:03:00Z</cp:lastPrinted>
  <dcterms:created xsi:type="dcterms:W3CDTF">2020-07-10T12:09:00Z</dcterms:created>
  <dcterms:modified xsi:type="dcterms:W3CDTF">2020-07-20T08:34:00Z</dcterms:modified>
</cp:coreProperties>
</file>